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99" w:rsidRDefault="001A2699" w:rsidP="00A05A04">
      <w:pPr>
        <w:pBdr>
          <w:bottom w:val="single" w:sz="4" w:space="1" w:color="auto"/>
        </w:pBdr>
        <w:spacing w:after="0"/>
      </w:pPr>
      <w:r>
        <w:rPr>
          <w:b/>
          <w:noProof/>
          <w:lang w:eastAsia="it-IT"/>
        </w:rPr>
        <w:drawing>
          <wp:inline distT="0" distB="0" distL="0" distR="0">
            <wp:extent cx="6120130" cy="1700036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671" w:rsidRDefault="00A05A04" w:rsidP="00A05A0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</w:p>
    <w:p w:rsidR="00393669" w:rsidRDefault="00393669" w:rsidP="00A05A04">
      <w:pPr>
        <w:spacing w:after="0" w:line="240" w:lineRule="auto"/>
      </w:pPr>
    </w:p>
    <w:p w:rsidR="005F4870" w:rsidRDefault="007A6F41" w:rsidP="007A6F41">
      <w:pPr>
        <w:spacing w:after="0" w:line="240" w:lineRule="auto"/>
        <w:jc w:val="right"/>
      </w:pPr>
      <w:proofErr w:type="spellStart"/>
      <w:r>
        <w:t>Prot</w:t>
      </w:r>
      <w:proofErr w:type="spellEnd"/>
      <w:r>
        <w:t xml:space="preserve">. </w:t>
      </w:r>
      <w:r w:rsidR="000A1B33">
        <w:t>…………………………….</w:t>
      </w:r>
    </w:p>
    <w:p w:rsidR="00A05A04" w:rsidRDefault="00A05A04" w:rsidP="00A05A04">
      <w:pPr>
        <w:spacing w:after="0" w:line="240" w:lineRule="auto"/>
      </w:pPr>
    </w:p>
    <w:p w:rsidR="00D327E0" w:rsidRDefault="00D327E0" w:rsidP="00A05A04">
      <w:pPr>
        <w:spacing w:after="0" w:line="240" w:lineRule="auto"/>
      </w:pPr>
    </w:p>
    <w:p w:rsidR="00E05263" w:rsidRDefault="00E05263" w:rsidP="00E0526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AVVISO</w:t>
      </w:r>
      <w:r w:rsidR="00F80E12">
        <w:rPr>
          <w:b/>
          <w:bCs/>
          <w:sz w:val="28"/>
          <w:szCs w:val="28"/>
        </w:rPr>
        <w:t xml:space="preserve"> MOBILITA’</w:t>
      </w:r>
      <w:r w:rsidR="004828D9">
        <w:rPr>
          <w:b/>
          <w:bCs/>
          <w:sz w:val="28"/>
          <w:szCs w:val="28"/>
        </w:rPr>
        <w:t xml:space="preserve"> INTERNA</w:t>
      </w:r>
    </w:p>
    <w:p w:rsidR="006F1C96" w:rsidRDefault="006F1C96" w:rsidP="00E05263">
      <w:pPr>
        <w:pStyle w:val="Default"/>
        <w:jc w:val="center"/>
        <w:rPr>
          <w:b/>
          <w:bCs/>
          <w:sz w:val="28"/>
          <w:szCs w:val="28"/>
        </w:rPr>
      </w:pPr>
    </w:p>
    <w:p w:rsidR="00E75095" w:rsidRPr="00E75095" w:rsidRDefault="000A1B33" w:rsidP="000A1B33">
      <w:pPr>
        <w:spacing w:after="0"/>
        <w:jc w:val="both"/>
        <w:rPr>
          <w:b/>
        </w:rPr>
      </w:pPr>
      <w:r>
        <w:t>Al fine di ottimizzare</w:t>
      </w:r>
      <w:r w:rsidR="00D9505B">
        <w:t xml:space="preserve"> l’utilizzo del personale </w:t>
      </w:r>
      <w:r w:rsidR="00E75095">
        <w:t xml:space="preserve">e garantire il benessere organizzativo dei dipendenti </w:t>
      </w:r>
      <w:r>
        <w:t>con qualifica di autista di ambulanze, prima di procedere all’assunzione</w:t>
      </w:r>
      <w:r w:rsidR="00D9505B">
        <w:t xml:space="preserve"> di nuovo personale</w:t>
      </w:r>
      <w:r w:rsidR="00F80E12">
        <w:t>, si r</w:t>
      </w:r>
      <w:r>
        <w:t xml:space="preserve">avvisa </w:t>
      </w:r>
      <w:r w:rsidR="00E75095">
        <w:t xml:space="preserve">l’opportunità di </w:t>
      </w:r>
      <w:r w:rsidR="00F80E12">
        <w:t>assegnare</w:t>
      </w:r>
      <w:r w:rsidR="00D9505B">
        <w:t xml:space="preserve"> il personale già in servizio</w:t>
      </w:r>
      <w:r w:rsidR="00F80E12">
        <w:t>, per</w:t>
      </w:r>
      <w:r w:rsidR="00F80E12" w:rsidRPr="00E05263">
        <w:t xml:space="preserve"> mobilità </w:t>
      </w:r>
      <w:r w:rsidR="00F80E12">
        <w:t xml:space="preserve">interna,  </w:t>
      </w:r>
      <w:r w:rsidR="00F80E12" w:rsidRPr="00E75095">
        <w:rPr>
          <w:b/>
        </w:rPr>
        <w:t xml:space="preserve">presso </w:t>
      </w:r>
      <w:r w:rsidR="005F4870" w:rsidRPr="00E75095">
        <w:rPr>
          <w:b/>
        </w:rPr>
        <w:t>l</w:t>
      </w:r>
      <w:r w:rsidR="00E75095" w:rsidRPr="00E75095">
        <w:rPr>
          <w:b/>
        </w:rPr>
        <w:t>e seguenti Postazioni carenti:</w:t>
      </w:r>
    </w:p>
    <w:p w:rsidR="00E75095" w:rsidRDefault="00E75095" w:rsidP="000A1B33">
      <w:pPr>
        <w:spacing w:after="0"/>
        <w:jc w:val="both"/>
      </w:pPr>
      <w:r>
        <w:t>PET 118 Cetraro n. 1 posto;</w:t>
      </w:r>
    </w:p>
    <w:p w:rsidR="00E75095" w:rsidRDefault="005F4870" w:rsidP="000A1B33">
      <w:pPr>
        <w:spacing w:after="0"/>
        <w:jc w:val="both"/>
      </w:pPr>
      <w:r>
        <w:t xml:space="preserve">PET 118 </w:t>
      </w:r>
      <w:r w:rsidR="00D9505B">
        <w:t>Praia a M</w:t>
      </w:r>
      <w:r w:rsidR="00E75095">
        <w:t>are n. 2 posti;</w:t>
      </w:r>
    </w:p>
    <w:p w:rsidR="00E75095" w:rsidRDefault="00E75095" w:rsidP="000A1B33">
      <w:pPr>
        <w:spacing w:after="0"/>
        <w:jc w:val="both"/>
      </w:pPr>
      <w:r>
        <w:t>PET 118 Mormanno n. 3 posti;</w:t>
      </w:r>
    </w:p>
    <w:p w:rsidR="00E75095" w:rsidRDefault="00E75095" w:rsidP="000A1B33">
      <w:pPr>
        <w:spacing w:after="0"/>
        <w:jc w:val="both"/>
      </w:pPr>
      <w:r>
        <w:t>PET 118 Castrovillari n. 1 posto;</w:t>
      </w:r>
    </w:p>
    <w:p w:rsidR="00E75095" w:rsidRDefault="00E75095" w:rsidP="000A1B33">
      <w:pPr>
        <w:spacing w:after="0"/>
        <w:jc w:val="both"/>
      </w:pPr>
      <w:r>
        <w:t>PET 118 San Marco Argentano n. 2 posti;</w:t>
      </w:r>
    </w:p>
    <w:p w:rsidR="00E75095" w:rsidRDefault="00E75095" w:rsidP="000A1B33">
      <w:pPr>
        <w:spacing w:after="0"/>
        <w:jc w:val="both"/>
      </w:pPr>
      <w:r>
        <w:t>PET 118 Trebisacce  n. 2 posti;</w:t>
      </w:r>
    </w:p>
    <w:p w:rsidR="00E75095" w:rsidRDefault="00E75095" w:rsidP="000A1B33">
      <w:pPr>
        <w:spacing w:after="0"/>
        <w:jc w:val="both"/>
      </w:pPr>
      <w:r>
        <w:t>PET 118 Rogliano n. 1 posto;</w:t>
      </w:r>
    </w:p>
    <w:p w:rsidR="00E75095" w:rsidRDefault="00E75095" w:rsidP="000A1B33">
      <w:pPr>
        <w:spacing w:after="0"/>
        <w:jc w:val="both"/>
      </w:pPr>
      <w:r>
        <w:t>PET 118 UNICAL Rende n. 1 posto;</w:t>
      </w:r>
    </w:p>
    <w:p w:rsidR="00E75095" w:rsidRDefault="00E75095" w:rsidP="000A1B33">
      <w:pPr>
        <w:spacing w:after="0"/>
        <w:jc w:val="both"/>
      </w:pPr>
    </w:p>
    <w:p w:rsidR="00E75095" w:rsidRPr="00E75095" w:rsidRDefault="00E75095" w:rsidP="000A1B33">
      <w:pPr>
        <w:spacing w:after="0"/>
        <w:jc w:val="both"/>
        <w:rPr>
          <w:b/>
        </w:rPr>
      </w:pPr>
      <w:r w:rsidRPr="00E75095">
        <w:rPr>
          <w:b/>
        </w:rPr>
        <w:t>e presso le seguenti Postazioni vacanti:</w:t>
      </w:r>
    </w:p>
    <w:p w:rsidR="00E75095" w:rsidRDefault="00E75095" w:rsidP="00E75095">
      <w:pPr>
        <w:spacing w:after="0"/>
        <w:jc w:val="both"/>
      </w:pPr>
      <w:r>
        <w:t xml:space="preserve">PET 118 </w:t>
      </w:r>
      <w:r>
        <w:t>Oriolo n. 6 posti;</w:t>
      </w:r>
    </w:p>
    <w:p w:rsidR="00E75095" w:rsidRDefault="00E75095" w:rsidP="00E75095">
      <w:pPr>
        <w:spacing w:after="0"/>
        <w:jc w:val="both"/>
      </w:pPr>
      <w:r>
        <w:t xml:space="preserve">PET 118 </w:t>
      </w:r>
      <w:r>
        <w:t>Spezzano Albanese n. 6 posti;</w:t>
      </w:r>
    </w:p>
    <w:p w:rsidR="00E75095" w:rsidRDefault="00E75095" w:rsidP="00E75095">
      <w:pPr>
        <w:spacing w:after="0"/>
        <w:jc w:val="both"/>
      </w:pPr>
      <w:r>
        <w:t xml:space="preserve">PET 118 </w:t>
      </w:r>
      <w:r>
        <w:t>Scalea</w:t>
      </w:r>
      <w:r>
        <w:t xml:space="preserve"> n. </w:t>
      </w:r>
      <w:r>
        <w:t>6</w:t>
      </w:r>
      <w:r>
        <w:t xml:space="preserve"> posti;</w:t>
      </w:r>
    </w:p>
    <w:p w:rsidR="00E75095" w:rsidRDefault="00E75095" w:rsidP="00E75095">
      <w:pPr>
        <w:spacing w:after="0"/>
        <w:jc w:val="both"/>
      </w:pPr>
      <w:r>
        <w:t xml:space="preserve">PET 118 </w:t>
      </w:r>
      <w:r>
        <w:t>Lungro n. 6 posti,</w:t>
      </w:r>
    </w:p>
    <w:p w:rsidR="00E75095" w:rsidRDefault="00E75095" w:rsidP="00E75095">
      <w:pPr>
        <w:spacing w:after="0"/>
        <w:jc w:val="both"/>
      </w:pPr>
      <w:r>
        <w:t xml:space="preserve">PET 118 </w:t>
      </w:r>
      <w:r>
        <w:t>Cassano Ionio n. 6 posti;</w:t>
      </w:r>
    </w:p>
    <w:p w:rsidR="00E75095" w:rsidRDefault="00E75095" w:rsidP="00E75095">
      <w:pPr>
        <w:spacing w:after="0"/>
        <w:jc w:val="both"/>
      </w:pPr>
      <w:r>
        <w:t xml:space="preserve">PET 118 </w:t>
      </w:r>
      <w:r>
        <w:t>Corigliano n. 6 posti;</w:t>
      </w:r>
    </w:p>
    <w:p w:rsidR="00E75095" w:rsidRDefault="00E75095" w:rsidP="00E75095">
      <w:pPr>
        <w:spacing w:after="0"/>
        <w:jc w:val="both"/>
      </w:pPr>
      <w:r>
        <w:t xml:space="preserve">PET 118 </w:t>
      </w:r>
      <w:r>
        <w:t>Automedica Cosenza n. 6 posti;</w:t>
      </w:r>
    </w:p>
    <w:p w:rsidR="00E75095" w:rsidRDefault="00E75095" w:rsidP="00E75095">
      <w:pPr>
        <w:spacing w:after="0"/>
        <w:jc w:val="both"/>
      </w:pPr>
      <w:r>
        <w:t xml:space="preserve">PET 118 </w:t>
      </w:r>
      <w:r>
        <w:t>INFANZA Cosenza n. 6 posti.</w:t>
      </w:r>
    </w:p>
    <w:p w:rsidR="005F4870" w:rsidRDefault="005F4870" w:rsidP="005F4870">
      <w:pPr>
        <w:pStyle w:val="Paragrafoelenco"/>
        <w:spacing w:after="0"/>
        <w:ind w:left="1068"/>
        <w:jc w:val="both"/>
      </w:pPr>
    </w:p>
    <w:p w:rsidR="00F31194" w:rsidRDefault="00E05263" w:rsidP="00D9505B">
      <w:pPr>
        <w:autoSpaceDE w:val="0"/>
        <w:autoSpaceDN w:val="0"/>
        <w:adjustRightInd w:val="0"/>
        <w:spacing w:after="0" w:line="360" w:lineRule="auto"/>
        <w:jc w:val="both"/>
      </w:pPr>
      <w:r w:rsidRPr="00E05263">
        <w:t>Il personale interessato</w:t>
      </w:r>
      <w:r w:rsidR="00F31194">
        <w:t xml:space="preserve">, </w:t>
      </w:r>
      <w:r w:rsidR="00D12805" w:rsidRPr="00CD0291">
        <w:rPr>
          <w:u w:val="single"/>
        </w:rPr>
        <w:t>già in</w:t>
      </w:r>
      <w:r w:rsidR="00303610" w:rsidRPr="00CD0291">
        <w:rPr>
          <w:u w:val="single"/>
        </w:rPr>
        <w:t xml:space="preserve"> servizio a tempo indeterminato</w:t>
      </w:r>
      <w:r w:rsidRPr="00CD0291">
        <w:rPr>
          <w:u w:val="single"/>
        </w:rPr>
        <w:t xml:space="preserve"> </w:t>
      </w:r>
      <w:r w:rsidR="00303610" w:rsidRPr="00CD0291">
        <w:rPr>
          <w:u w:val="single"/>
        </w:rPr>
        <w:t>presso l’UOC Emergenza Territoriale – 118</w:t>
      </w:r>
      <w:r w:rsidR="00303610">
        <w:t xml:space="preserve">, </w:t>
      </w:r>
      <w:r w:rsidRPr="00E05263">
        <w:t xml:space="preserve">dovrà produrre specifica domanda indirizzata al </w:t>
      </w:r>
      <w:r w:rsidR="00303610">
        <w:t>Direttore della suddetta UOC,</w:t>
      </w:r>
      <w:r w:rsidRPr="00E05263">
        <w:t xml:space="preserve"> da far pervenire </w:t>
      </w:r>
      <w:r w:rsidR="00E75095">
        <w:t>tramite</w:t>
      </w:r>
      <w:r w:rsidR="00D9505B">
        <w:t xml:space="preserve"> </w:t>
      </w:r>
      <w:r w:rsidR="00D9505B" w:rsidRPr="009D3E6E">
        <w:rPr>
          <w:color w:val="000000"/>
          <w:sz w:val="20"/>
          <w:szCs w:val="20"/>
        </w:rPr>
        <w:t xml:space="preserve">PEC all’ indirizzo </w:t>
      </w:r>
      <w:hyperlink r:id="rId7" w:history="1">
        <w:r w:rsidR="00D9505B" w:rsidRPr="00D9505B">
          <w:rPr>
            <w:b/>
            <w:color w:val="000000"/>
            <w:sz w:val="20"/>
            <w:szCs w:val="20"/>
            <w:u w:val="single"/>
          </w:rPr>
          <w:t>protocollo@pec.asp.cosenza.it</w:t>
        </w:r>
      </w:hyperlink>
      <w:r w:rsidR="00D9505B" w:rsidRPr="00D9505B">
        <w:rPr>
          <w:b/>
          <w:color w:val="000000"/>
          <w:sz w:val="20"/>
          <w:szCs w:val="20"/>
        </w:rPr>
        <w:t xml:space="preserve"> </w:t>
      </w:r>
      <w:r w:rsidR="007C5CB1">
        <w:t xml:space="preserve"> nel termine di gg. </w:t>
      </w:r>
      <w:r w:rsidR="00D12805">
        <w:t>7</w:t>
      </w:r>
      <w:r w:rsidRPr="00E05263">
        <w:t xml:space="preserve"> dalla data di pubblicazione del presente avviso all’Albo Aziendale</w:t>
      </w:r>
      <w:r>
        <w:t>.</w:t>
      </w:r>
    </w:p>
    <w:p w:rsidR="00E05263" w:rsidRDefault="00F31194" w:rsidP="00E75095">
      <w:pPr>
        <w:spacing w:after="0"/>
        <w:jc w:val="both"/>
      </w:pPr>
      <w:r>
        <w:t>Nella domanda di partecipazione gli aspiranti dovranno indicare, oltre alle generalità</w:t>
      </w:r>
      <w:r w:rsidR="00554191">
        <w:t xml:space="preserve"> ed all’indirizzo cui deve essere trasmessa ogni comunicazione, il </w:t>
      </w:r>
      <w:r w:rsidR="00D327E0">
        <w:t xml:space="preserve">profilo di attuale inquadramento e </w:t>
      </w:r>
      <w:r w:rsidR="00303610">
        <w:t>la sede di attuale assegnazione</w:t>
      </w:r>
      <w:r w:rsidR="00554191">
        <w:t>.</w:t>
      </w:r>
    </w:p>
    <w:p w:rsidR="00C313ED" w:rsidRDefault="00B41FE2" w:rsidP="00E75095">
      <w:pPr>
        <w:spacing w:after="0"/>
        <w:jc w:val="both"/>
      </w:pPr>
      <w:r w:rsidRPr="00B41FE2">
        <w:t xml:space="preserve">Nel caso di pluralità di domande si procederà </w:t>
      </w:r>
      <w:r w:rsidR="00C313ED">
        <w:t>ad individuare l’ordine di priorità</w:t>
      </w:r>
      <w:r w:rsidR="00D12805">
        <w:t xml:space="preserve"> in base </w:t>
      </w:r>
      <w:r w:rsidR="00C313ED">
        <w:t>ai seguenti criteri:</w:t>
      </w:r>
    </w:p>
    <w:p w:rsidR="00C313ED" w:rsidRPr="00C313ED" w:rsidRDefault="00C313ED" w:rsidP="00E75095">
      <w:pPr>
        <w:spacing w:after="0"/>
        <w:jc w:val="both"/>
      </w:pPr>
      <w:r w:rsidRPr="00C313ED">
        <w:t xml:space="preserve">1. motivi di salute dell’interessato, </w:t>
      </w:r>
      <w:r w:rsidR="00CD0291">
        <w:t xml:space="preserve">o di propri congiunti, </w:t>
      </w:r>
      <w:r w:rsidRPr="00C313ED">
        <w:t>adeguatamente documentati</w:t>
      </w:r>
      <w:r w:rsidR="00CD0291">
        <w:t xml:space="preserve"> (legge 104/92)</w:t>
      </w:r>
      <w:r w:rsidRPr="00C313ED">
        <w:t>;</w:t>
      </w:r>
    </w:p>
    <w:p w:rsidR="00C313ED" w:rsidRPr="00C313ED" w:rsidRDefault="00C313ED" w:rsidP="00E75095">
      <w:pPr>
        <w:spacing w:after="0"/>
        <w:jc w:val="both"/>
      </w:pPr>
      <w:r w:rsidRPr="00C313ED">
        <w:t>2. avvicinamento della sede lavorativa alla residenza dell’interessato;</w:t>
      </w:r>
    </w:p>
    <w:p w:rsidR="00C313ED" w:rsidRDefault="00C313ED" w:rsidP="00D9505B">
      <w:pPr>
        <w:spacing w:after="0" w:line="240" w:lineRule="auto"/>
        <w:jc w:val="both"/>
      </w:pPr>
      <w:r>
        <w:t>3</w:t>
      </w:r>
      <w:r w:rsidRPr="00C313ED">
        <w:t xml:space="preserve">. anzianità di servizio </w:t>
      </w:r>
      <w:r w:rsidR="00E75095">
        <w:t xml:space="preserve">presso l’ASP di Cosenza </w:t>
      </w:r>
      <w:r w:rsidRPr="00C313ED">
        <w:t>dell’interessato.</w:t>
      </w:r>
    </w:p>
    <w:p w:rsidR="00C313ED" w:rsidRDefault="00C313ED" w:rsidP="00D9505B">
      <w:pPr>
        <w:spacing w:after="0" w:line="240" w:lineRule="auto"/>
        <w:ind w:firstLine="708"/>
        <w:jc w:val="both"/>
      </w:pPr>
    </w:p>
    <w:p w:rsidR="00D9505B" w:rsidRDefault="00D9505B" w:rsidP="00E75095">
      <w:pPr>
        <w:spacing w:after="0"/>
        <w:jc w:val="both"/>
      </w:pPr>
    </w:p>
    <w:p w:rsidR="00CD0291" w:rsidRPr="00CD0291" w:rsidRDefault="00CD0291" w:rsidP="00E75095">
      <w:pPr>
        <w:spacing w:after="0"/>
        <w:jc w:val="both"/>
      </w:pPr>
      <w:bookmarkStart w:id="0" w:name="_GoBack"/>
      <w:bookmarkEnd w:id="0"/>
      <w:r>
        <w:t xml:space="preserve">Non saranno prese in considerazione le domande prodotte da dipendenti non appartenenti alla Struttura </w:t>
      </w:r>
      <w:r w:rsidRPr="00CD0291">
        <w:t>Emergenza Territoriale – 118.</w:t>
      </w:r>
    </w:p>
    <w:p w:rsidR="0007648F" w:rsidRDefault="00D640CC" w:rsidP="00E75095">
      <w:pPr>
        <w:spacing w:after="0"/>
        <w:jc w:val="both"/>
      </w:pPr>
      <w:r>
        <w:t>L’Amministrazione si riserva la facoltà di modificare, integrare, revocare il presente avviso senza che per gli interessati insorga qualsiasi diritto di sorta.</w:t>
      </w:r>
    </w:p>
    <w:p w:rsidR="00E05263" w:rsidRDefault="00E05263" w:rsidP="00E75095">
      <w:pPr>
        <w:spacing w:after="0"/>
        <w:jc w:val="both"/>
      </w:pPr>
      <w:r w:rsidRPr="00E05263">
        <w:t xml:space="preserve">Il presente avviso è pubblicato anche sul sito web aziendale </w:t>
      </w:r>
      <w:hyperlink r:id="rId8" w:history="1">
        <w:r w:rsidRPr="005D292A">
          <w:rPr>
            <w:rStyle w:val="Collegamentoipertestuale"/>
          </w:rPr>
          <w:t>www.asp.cosenza.it</w:t>
        </w:r>
      </w:hyperlink>
      <w:r>
        <w:t>.</w:t>
      </w:r>
    </w:p>
    <w:p w:rsidR="00DF5892" w:rsidRDefault="00DF5892" w:rsidP="00DF5892">
      <w:pPr>
        <w:spacing w:after="0" w:line="360" w:lineRule="auto"/>
        <w:jc w:val="center"/>
      </w:pPr>
    </w:p>
    <w:p w:rsidR="00D9505B" w:rsidRDefault="007A6F41" w:rsidP="00E306C8">
      <w:pPr>
        <w:shd w:val="clear" w:color="auto" w:fill="FFFFFF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F.to  </w:t>
      </w:r>
      <w:r w:rsidR="00A2268C" w:rsidRPr="001C0476">
        <w:rPr>
          <w:rFonts w:ascii="Calibri" w:hAnsi="Calibri" w:cs="Calibri"/>
          <w:sz w:val="24"/>
          <w:szCs w:val="24"/>
        </w:rPr>
        <w:t>Il</w:t>
      </w:r>
      <w:r w:rsidR="00D9505B">
        <w:rPr>
          <w:rFonts w:ascii="Calibri" w:hAnsi="Calibri" w:cs="Calibri"/>
          <w:sz w:val="24"/>
          <w:szCs w:val="24"/>
        </w:rPr>
        <w:t xml:space="preserve"> Direttore Generale</w:t>
      </w:r>
    </w:p>
    <w:p w:rsidR="00D9505B" w:rsidRDefault="00D9505B" w:rsidP="00E306C8">
      <w:pPr>
        <w:shd w:val="clear" w:color="auto" w:fill="FFFFFF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Dott. Antonio Graziano</w:t>
      </w:r>
    </w:p>
    <w:p w:rsidR="00DF5892" w:rsidRDefault="00DF5892" w:rsidP="00A2268C">
      <w:pPr>
        <w:spacing w:after="0"/>
        <w:jc w:val="center"/>
      </w:pPr>
    </w:p>
    <w:sectPr w:rsidR="00DF5892" w:rsidSect="00DF5892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089"/>
    <w:multiLevelType w:val="hybridMultilevel"/>
    <w:tmpl w:val="774AD4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6376B"/>
    <w:multiLevelType w:val="hybridMultilevel"/>
    <w:tmpl w:val="4E70A37C"/>
    <w:lvl w:ilvl="0" w:tplc="271816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E54589"/>
    <w:multiLevelType w:val="hybridMultilevel"/>
    <w:tmpl w:val="E5FE0316"/>
    <w:lvl w:ilvl="0" w:tplc="1C66BF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C2409"/>
    <w:multiLevelType w:val="hybridMultilevel"/>
    <w:tmpl w:val="4254E974"/>
    <w:lvl w:ilvl="0" w:tplc="1DDE1E3C">
      <w:start w:val="1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F4C0C9E"/>
    <w:multiLevelType w:val="hybridMultilevel"/>
    <w:tmpl w:val="83EC667E"/>
    <w:lvl w:ilvl="0" w:tplc="BD8A02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CC"/>
    <w:rsid w:val="00014E52"/>
    <w:rsid w:val="00053E9F"/>
    <w:rsid w:val="00062798"/>
    <w:rsid w:val="0007648F"/>
    <w:rsid w:val="00094129"/>
    <w:rsid w:val="000A1B33"/>
    <w:rsid w:val="000B5DF4"/>
    <w:rsid w:val="000D5C2B"/>
    <w:rsid w:val="00130F16"/>
    <w:rsid w:val="00172EDA"/>
    <w:rsid w:val="001A2699"/>
    <w:rsid w:val="002D7CDC"/>
    <w:rsid w:val="00303610"/>
    <w:rsid w:val="00324EA2"/>
    <w:rsid w:val="00335F18"/>
    <w:rsid w:val="00353366"/>
    <w:rsid w:val="00365A8D"/>
    <w:rsid w:val="00393669"/>
    <w:rsid w:val="004828D9"/>
    <w:rsid w:val="00487084"/>
    <w:rsid w:val="0049607E"/>
    <w:rsid w:val="004B4701"/>
    <w:rsid w:val="004E4365"/>
    <w:rsid w:val="004E760E"/>
    <w:rsid w:val="004F03EC"/>
    <w:rsid w:val="004F20AD"/>
    <w:rsid w:val="0050356D"/>
    <w:rsid w:val="00554191"/>
    <w:rsid w:val="0059558E"/>
    <w:rsid w:val="00595B3C"/>
    <w:rsid w:val="005C6671"/>
    <w:rsid w:val="005E55EF"/>
    <w:rsid w:val="005F4870"/>
    <w:rsid w:val="00611F0D"/>
    <w:rsid w:val="0062186F"/>
    <w:rsid w:val="006A1A35"/>
    <w:rsid w:val="006D642A"/>
    <w:rsid w:val="006F1C96"/>
    <w:rsid w:val="00700C43"/>
    <w:rsid w:val="00715475"/>
    <w:rsid w:val="007843EA"/>
    <w:rsid w:val="00796E20"/>
    <w:rsid w:val="007A6F41"/>
    <w:rsid w:val="007C5CB1"/>
    <w:rsid w:val="007D2907"/>
    <w:rsid w:val="007E0818"/>
    <w:rsid w:val="007E759B"/>
    <w:rsid w:val="00800A62"/>
    <w:rsid w:val="00837C37"/>
    <w:rsid w:val="00845550"/>
    <w:rsid w:val="008A357B"/>
    <w:rsid w:val="009026F8"/>
    <w:rsid w:val="00905B4F"/>
    <w:rsid w:val="0092371B"/>
    <w:rsid w:val="00A05A04"/>
    <w:rsid w:val="00A2268C"/>
    <w:rsid w:val="00A44324"/>
    <w:rsid w:val="00A522D2"/>
    <w:rsid w:val="00B41FE2"/>
    <w:rsid w:val="00B65668"/>
    <w:rsid w:val="00B74025"/>
    <w:rsid w:val="00B957A3"/>
    <w:rsid w:val="00C160A0"/>
    <w:rsid w:val="00C17DE7"/>
    <w:rsid w:val="00C30280"/>
    <w:rsid w:val="00C313ED"/>
    <w:rsid w:val="00C35B4D"/>
    <w:rsid w:val="00C47911"/>
    <w:rsid w:val="00C5463D"/>
    <w:rsid w:val="00C75B4D"/>
    <w:rsid w:val="00C831E7"/>
    <w:rsid w:val="00CD0291"/>
    <w:rsid w:val="00D12805"/>
    <w:rsid w:val="00D327E0"/>
    <w:rsid w:val="00D640CC"/>
    <w:rsid w:val="00D9505B"/>
    <w:rsid w:val="00DF5892"/>
    <w:rsid w:val="00E05263"/>
    <w:rsid w:val="00E306C8"/>
    <w:rsid w:val="00E61470"/>
    <w:rsid w:val="00E669A4"/>
    <w:rsid w:val="00E7010B"/>
    <w:rsid w:val="00E75095"/>
    <w:rsid w:val="00E95D7C"/>
    <w:rsid w:val="00ED5787"/>
    <w:rsid w:val="00F04439"/>
    <w:rsid w:val="00F110FF"/>
    <w:rsid w:val="00F31194"/>
    <w:rsid w:val="00F563B9"/>
    <w:rsid w:val="00F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40C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0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0CC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54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5463D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AcronimoHTML">
    <w:name w:val="HTML Acronym"/>
    <w:basedOn w:val="Carpredefinitoparagrafo"/>
    <w:uiPriority w:val="99"/>
    <w:semiHidden/>
    <w:unhideWhenUsed/>
    <w:rsid w:val="00C17DE7"/>
  </w:style>
  <w:style w:type="paragraph" w:styleId="Paragrafoelenco">
    <w:name w:val="List Paragraph"/>
    <w:basedOn w:val="Normale"/>
    <w:uiPriority w:val="34"/>
    <w:qFormat/>
    <w:rsid w:val="007E759B"/>
    <w:pPr>
      <w:ind w:left="720"/>
      <w:contextualSpacing/>
    </w:pPr>
  </w:style>
  <w:style w:type="paragraph" w:customStyle="1" w:styleId="Default">
    <w:name w:val="Default"/>
    <w:rsid w:val="00E05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40C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0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0CC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54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5463D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AcronimoHTML">
    <w:name w:val="HTML Acronym"/>
    <w:basedOn w:val="Carpredefinitoparagrafo"/>
    <w:uiPriority w:val="99"/>
    <w:semiHidden/>
    <w:unhideWhenUsed/>
    <w:rsid w:val="00C17DE7"/>
  </w:style>
  <w:style w:type="paragraph" w:styleId="Paragrafoelenco">
    <w:name w:val="List Paragraph"/>
    <w:basedOn w:val="Normale"/>
    <w:uiPriority w:val="34"/>
    <w:qFormat/>
    <w:rsid w:val="007E759B"/>
    <w:pPr>
      <w:ind w:left="720"/>
      <w:contextualSpacing/>
    </w:pPr>
  </w:style>
  <w:style w:type="paragraph" w:customStyle="1" w:styleId="Default">
    <w:name w:val="Default"/>
    <w:rsid w:val="00E05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.cosenz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tocollo@pec.asp.cos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Remigio Magnelli</cp:lastModifiedBy>
  <cp:revision>4</cp:revision>
  <cp:lastPrinted>2024-02-05T14:27:00Z</cp:lastPrinted>
  <dcterms:created xsi:type="dcterms:W3CDTF">2024-02-05T14:00:00Z</dcterms:created>
  <dcterms:modified xsi:type="dcterms:W3CDTF">2024-02-05T15:34:00Z</dcterms:modified>
</cp:coreProperties>
</file>