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91" w:rsidRDefault="00ED7491" w:rsidP="00DE3660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C64905" w:rsidRDefault="0039402C" w:rsidP="00DE3660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4D3A70B" wp14:editId="66BC273D">
            <wp:extent cx="6691630" cy="1399923"/>
            <wp:effectExtent l="0" t="0" r="0" b="0"/>
            <wp:docPr id="3" name="Immagine 3" descr="C:\Users\Ubaldo\Desktop\nuovo logo asp\nuov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aldo\Desktop\nuovo logo asp\nuovo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630" cy="139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88C" w:rsidRDefault="00B8588C" w:rsidP="00CA33ED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C62132" w:rsidRDefault="006D2680" w:rsidP="006D2680">
      <w:pPr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sz w:val="20"/>
          <w:szCs w:val="20"/>
        </w:rPr>
      </w:pPr>
      <w:proofErr w:type="spellStart"/>
      <w:r>
        <w:rPr>
          <w:b/>
          <w:bCs/>
          <w:color w:val="000000"/>
          <w:sz w:val="20"/>
          <w:szCs w:val="20"/>
        </w:rPr>
        <w:t>Prot</w:t>
      </w:r>
      <w:proofErr w:type="spellEnd"/>
      <w:r>
        <w:rPr>
          <w:b/>
          <w:bCs/>
          <w:color w:val="000000"/>
          <w:sz w:val="20"/>
          <w:szCs w:val="20"/>
        </w:rPr>
        <w:t>. 6548 del 12/01/2022</w:t>
      </w:r>
    </w:p>
    <w:p w:rsidR="00EA09B1" w:rsidRDefault="00EA09B1" w:rsidP="00AB6C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F10D29" w:rsidRDefault="00F10D29" w:rsidP="00AB6C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EF4E2E" w:rsidRPr="009F5813" w:rsidRDefault="00EF4E2E" w:rsidP="00AB6C4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0"/>
          <w:szCs w:val="20"/>
        </w:rPr>
      </w:pPr>
      <w:r w:rsidRPr="00EF4E2E">
        <w:rPr>
          <w:b/>
          <w:bCs/>
          <w:color w:val="000000"/>
          <w:sz w:val="20"/>
          <w:szCs w:val="20"/>
        </w:rPr>
        <w:t>Avviso pubblico</w:t>
      </w:r>
      <w:r w:rsidR="00AB6C45">
        <w:rPr>
          <w:b/>
          <w:bCs/>
          <w:color w:val="000000"/>
          <w:sz w:val="20"/>
          <w:szCs w:val="20"/>
        </w:rPr>
        <w:t>, per</w:t>
      </w:r>
      <w:r w:rsidR="009F5E3F">
        <w:rPr>
          <w:b/>
          <w:bCs/>
          <w:color w:val="000000"/>
          <w:sz w:val="20"/>
          <w:szCs w:val="20"/>
        </w:rPr>
        <w:t xml:space="preserve"> soli</w:t>
      </w:r>
      <w:r w:rsidR="00AB6C45">
        <w:rPr>
          <w:b/>
          <w:bCs/>
          <w:color w:val="000000"/>
          <w:sz w:val="20"/>
          <w:szCs w:val="20"/>
        </w:rPr>
        <w:t xml:space="preserve"> titoli,</w:t>
      </w:r>
      <w:r w:rsidRPr="00EF4E2E">
        <w:rPr>
          <w:b/>
          <w:bCs/>
          <w:color w:val="000000"/>
          <w:sz w:val="20"/>
          <w:szCs w:val="20"/>
        </w:rPr>
        <w:t xml:space="preserve"> </w:t>
      </w:r>
      <w:r w:rsidR="009F5E3F">
        <w:rPr>
          <w:b/>
          <w:bCs/>
          <w:color w:val="000000"/>
          <w:sz w:val="20"/>
          <w:szCs w:val="20"/>
        </w:rPr>
        <w:t>per il conferimento di incarichi a tempo</w:t>
      </w:r>
      <w:r w:rsidRPr="00EF4E2E">
        <w:rPr>
          <w:b/>
          <w:bCs/>
          <w:color w:val="000000"/>
          <w:sz w:val="20"/>
          <w:szCs w:val="20"/>
        </w:rPr>
        <w:t xml:space="preserve"> determinato</w:t>
      </w:r>
      <w:r w:rsidR="000123CA">
        <w:rPr>
          <w:b/>
          <w:bCs/>
          <w:color w:val="000000"/>
          <w:sz w:val="20"/>
          <w:szCs w:val="20"/>
        </w:rPr>
        <w:t xml:space="preserve"> e/o in sostituzione di personale assente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 </w:t>
      </w:r>
      <w:r w:rsidR="009F5E3F">
        <w:rPr>
          <w:b/>
          <w:bCs/>
          <w:color w:val="000000"/>
          <w:sz w:val="20"/>
          <w:szCs w:val="20"/>
        </w:rPr>
        <w:t xml:space="preserve">di Dirigente Medico </w:t>
      </w:r>
      <w:r w:rsidR="009F5813">
        <w:rPr>
          <w:b/>
          <w:bCs/>
          <w:color w:val="000000"/>
          <w:sz w:val="20"/>
          <w:szCs w:val="20"/>
        </w:rPr>
        <w:t xml:space="preserve">disciplina </w:t>
      </w:r>
      <w:r w:rsidR="00A674C9">
        <w:rPr>
          <w:b/>
          <w:color w:val="000000"/>
          <w:sz w:val="20"/>
          <w:szCs w:val="20"/>
        </w:rPr>
        <w:t xml:space="preserve">di </w:t>
      </w:r>
      <w:r w:rsidR="00EA09B1">
        <w:rPr>
          <w:b/>
          <w:color w:val="000000"/>
          <w:sz w:val="20"/>
          <w:szCs w:val="20"/>
        </w:rPr>
        <w:t>Nefrologia</w:t>
      </w:r>
      <w:r w:rsidR="009F5E3F" w:rsidRPr="009F5813">
        <w:rPr>
          <w:b/>
          <w:bCs/>
          <w:color w:val="000000"/>
          <w:sz w:val="20"/>
          <w:szCs w:val="20"/>
        </w:rPr>
        <w:t>.</w:t>
      </w:r>
    </w:p>
    <w:p w:rsidR="00EF4E2E" w:rsidRDefault="00EF4E2E" w:rsidP="00EF4E2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B8588C" w:rsidRDefault="00B8588C" w:rsidP="00EF4E2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F4E2E" w:rsidRDefault="00EF4E2E" w:rsidP="00AB6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Questa Azienda Sanitaria Provinciale, per far fronte alle immediate esigenze funzionali delle </w:t>
      </w:r>
      <w:r w:rsidR="004678AB">
        <w:rPr>
          <w:color w:val="000000"/>
          <w:sz w:val="20"/>
          <w:szCs w:val="20"/>
        </w:rPr>
        <w:t>Strutture</w:t>
      </w:r>
      <w:r>
        <w:rPr>
          <w:color w:val="000000"/>
          <w:sz w:val="20"/>
          <w:szCs w:val="20"/>
        </w:rPr>
        <w:t xml:space="preserve"> ricadenti nel territorio </w:t>
      </w:r>
      <w:r w:rsidR="007453BE">
        <w:rPr>
          <w:color w:val="000000"/>
          <w:sz w:val="20"/>
          <w:szCs w:val="20"/>
        </w:rPr>
        <w:t xml:space="preserve">di propria competenza, </w:t>
      </w:r>
      <w:r w:rsidR="00F10D29">
        <w:rPr>
          <w:color w:val="000000"/>
          <w:sz w:val="20"/>
          <w:szCs w:val="20"/>
        </w:rPr>
        <w:t>da coprire con ulteriori unità di personale, ha necessità di predisporre apposita graduatoria del profilo di</w:t>
      </w:r>
      <w:r w:rsidR="00096716">
        <w:rPr>
          <w:color w:val="000000"/>
          <w:sz w:val="20"/>
          <w:szCs w:val="20"/>
        </w:rPr>
        <w:t xml:space="preserve"> Dirigente </w:t>
      </w:r>
      <w:r w:rsidR="009F5E3F">
        <w:rPr>
          <w:color w:val="000000"/>
          <w:sz w:val="20"/>
          <w:szCs w:val="20"/>
        </w:rPr>
        <w:t xml:space="preserve">Medico nella disciplina di </w:t>
      </w:r>
      <w:r w:rsidR="00EA09B1">
        <w:rPr>
          <w:color w:val="000000"/>
          <w:sz w:val="20"/>
          <w:szCs w:val="20"/>
        </w:rPr>
        <w:t>Nefrologia</w:t>
      </w:r>
      <w:r w:rsidR="005D2DB8">
        <w:rPr>
          <w:color w:val="000000"/>
          <w:sz w:val="20"/>
          <w:szCs w:val="20"/>
        </w:rPr>
        <w:t xml:space="preserve">, </w:t>
      </w:r>
      <w:r w:rsidR="009F5E3F">
        <w:rPr>
          <w:color w:val="000000"/>
          <w:sz w:val="20"/>
          <w:szCs w:val="20"/>
        </w:rPr>
        <w:t xml:space="preserve">per </w:t>
      </w:r>
      <w:r w:rsidR="000123CA">
        <w:rPr>
          <w:color w:val="000000"/>
          <w:sz w:val="20"/>
          <w:szCs w:val="20"/>
        </w:rPr>
        <w:t>il conferimento di incarichi</w:t>
      </w:r>
      <w:r w:rsidR="009F5E3F">
        <w:rPr>
          <w:color w:val="000000"/>
          <w:sz w:val="20"/>
          <w:szCs w:val="20"/>
        </w:rPr>
        <w:t xml:space="preserve"> a tempo </w:t>
      </w:r>
      <w:r>
        <w:rPr>
          <w:color w:val="000000"/>
          <w:sz w:val="20"/>
          <w:szCs w:val="20"/>
        </w:rPr>
        <w:t xml:space="preserve">determinato </w:t>
      </w:r>
      <w:r w:rsidR="000123CA" w:rsidRPr="000123CA">
        <w:rPr>
          <w:color w:val="000000"/>
          <w:sz w:val="20"/>
          <w:szCs w:val="20"/>
        </w:rPr>
        <w:t>e/o in sostituzione di personale assente</w:t>
      </w:r>
      <w:r w:rsidR="009F5E3F">
        <w:rPr>
          <w:color w:val="000000"/>
          <w:sz w:val="20"/>
          <w:szCs w:val="20"/>
        </w:rPr>
        <w:t>.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Gli interessati, oltre ai requisiti generali per l’accesso all’impiego, dovranno essere in possesso del titolo di studio richiesto dalla normativa vigente per il relativo profilo, nonché iscrizione all’albo professionale.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 domande di partecipazione dovranno essere indirizzate al Commissario Straordinario dell’ASP di Cose</w:t>
      </w:r>
      <w:r w:rsidR="0052433D">
        <w:rPr>
          <w:color w:val="000000"/>
          <w:sz w:val="20"/>
          <w:szCs w:val="20"/>
        </w:rPr>
        <w:t>nza e prodotte nel termine di 1</w:t>
      </w:r>
      <w:r w:rsidR="00933BB9">
        <w:rPr>
          <w:color w:val="000000"/>
          <w:sz w:val="20"/>
          <w:szCs w:val="20"/>
        </w:rPr>
        <w:t>0</w:t>
      </w:r>
      <w:r w:rsidR="0052433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gg. dalla data di pubblicazione del presente avviso all’Albo On-Line del Sito internet dell’ASP</w:t>
      </w:r>
      <w:r w:rsidR="00933BB9">
        <w:rPr>
          <w:color w:val="000000"/>
          <w:sz w:val="20"/>
          <w:szCs w:val="20"/>
        </w:rPr>
        <w:t xml:space="preserve"> - sez. Bandi di Concorso</w:t>
      </w:r>
      <w:r>
        <w:rPr>
          <w:color w:val="000000"/>
          <w:sz w:val="20"/>
          <w:szCs w:val="20"/>
        </w:rPr>
        <w:t xml:space="preserve">. 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 domande potranno essere trasmesse esclusivamente </w:t>
      </w:r>
      <w:r w:rsidRPr="009D3E6E">
        <w:rPr>
          <w:color w:val="000000"/>
          <w:sz w:val="20"/>
          <w:szCs w:val="20"/>
        </w:rPr>
        <w:t xml:space="preserve">per PEC all’ indirizzo </w:t>
      </w:r>
      <w:hyperlink r:id="rId10" w:history="1">
        <w:r w:rsidRPr="009D3E6E">
          <w:rPr>
            <w:color w:val="000000"/>
            <w:sz w:val="20"/>
            <w:szCs w:val="20"/>
            <w:u w:val="single"/>
          </w:rPr>
          <w:t>protocollo@pec.asp.cosenza.it</w:t>
        </w:r>
      </w:hyperlink>
      <w:r w:rsidRPr="009D3E6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.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D3E6E">
        <w:rPr>
          <w:sz w:val="20"/>
          <w:szCs w:val="20"/>
        </w:rPr>
        <w:t>Si precisa che la validità di tale invio, così come stabilito dalla normativa vigente, è subordinata all’utilizzo da parte del candidato di casella di posta elettr</w:t>
      </w:r>
      <w:r>
        <w:rPr>
          <w:sz w:val="20"/>
          <w:szCs w:val="20"/>
        </w:rPr>
        <w:t>onica personale, a sua volta, certificata.</w:t>
      </w:r>
      <w:r w:rsidRPr="009D3E6E"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Pr="009D3E6E">
        <w:rPr>
          <w:sz w:val="20"/>
          <w:szCs w:val="20"/>
        </w:rPr>
        <w:t>on sarà pertanto ritenuto valido l’invio da casella di posta elettronica semplice/ordinaria anche se indirizzata alla PEC aziendale.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Nella domanda, da produrre in carta semplice, il candidato dovrà indicare sotto la propria responsabilità e a pena di esclusione quanto segue: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 la data, il luogo di nascita e la residenza, nonché l’indirizzo PEC dove dovrà essere fatta ogni necessaria comunicazione inerente il presente avviso;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il possesso della cittadinanza italiana, </w:t>
      </w:r>
      <w:r w:rsidRPr="009D3E6E">
        <w:rPr>
          <w:color w:val="000000"/>
          <w:sz w:val="20"/>
          <w:szCs w:val="20"/>
        </w:rPr>
        <w:t>fatte salve le equiparazioni stabilite dalle leggi vigenti;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il Comune di iscrizione delle liste elettorali, ovvero i motivi della non iscrizione o della cancellazione dalle liste medesime;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le eventuali condanne penali riportate nonché eventuali carichi penali pendenti;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la posizione nei confronti degli obblighi militari (per i candidati di sesso maschile);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il possesso dei requisiti di accesso prescritti dal DPR 483/97 del 10.12.97 per la posizione funzionale da conferire ed in  </w:t>
      </w:r>
    </w:p>
    <w:p w:rsidR="0027490F" w:rsidRDefault="0027490F" w:rsidP="0027490F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particolare: </w:t>
      </w:r>
    </w:p>
    <w:p w:rsidR="0027490F" w:rsidRDefault="0027490F" w:rsidP="0027490F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a) diploma di laurea in medicina e chirurgia; </w:t>
      </w:r>
    </w:p>
    <w:p w:rsidR="0027490F" w:rsidRPr="002F61D3" w:rsidRDefault="0027490F" w:rsidP="0027490F">
      <w:pP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specializzazione nella disciplina oggetto del concorso o in disciplina equipollente o affine; </w:t>
      </w:r>
      <w:r w:rsidRPr="002F61D3">
        <w:rPr>
          <w:b/>
          <w:color w:val="000000"/>
          <w:sz w:val="20"/>
          <w:szCs w:val="20"/>
        </w:rPr>
        <w:t>ai sensi dell’art. 1 della legge 30/12/2018 n. 145 commi 547-548</w:t>
      </w:r>
      <w:r>
        <w:rPr>
          <w:b/>
          <w:color w:val="000000"/>
          <w:sz w:val="20"/>
          <w:szCs w:val="20"/>
        </w:rPr>
        <w:t>, così come modificata dalla legge 28/02/2020 n. 8</w:t>
      </w:r>
      <w:r w:rsidRPr="002F61D3">
        <w:rPr>
          <w:b/>
          <w:color w:val="000000"/>
          <w:sz w:val="20"/>
          <w:szCs w:val="20"/>
        </w:rPr>
        <w:t xml:space="preserve"> è consentita, altresì, la partecipazione al concorso dei medici in formazione specialistica a partire dal terzo anno del corso, regolarmente iscritti; 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 iscrizione all’albo professionale;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 eventuali servizi prestati presso pubbliche amministrazioni e le cause di risoluzione dei precedenti rapporti di pubblico impiego;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La firma deve essere apposta per esteso in calce alla domanda. La mancata apposizione della firma rende nulla la domanda di  </w:t>
      </w:r>
    </w:p>
    <w:p w:rsidR="0027490F" w:rsidRDefault="0027490F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partecipazione all’avviso.</w:t>
      </w:r>
    </w:p>
    <w:p w:rsidR="006526D0" w:rsidRDefault="006526D0" w:rsidP="00AB6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EF4E2E" w:rsidRDefault="00EF4E2E" w:rsidP="003C3F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3C3F7E">
        <w:rPr>
          <w:color w:val="000000"/>
          <w:sz w:val="20"/>
          <w:szCs w:val="20"/>
        </w:rPr>
        <w:t>Alla domanda di partecipazione all’avviso i partecipanti devono allegare:</w:t>
      </w:r>
    </w:p>
    <w:p w:rsidR="00B8588C" w:rsidRPr="003C3F7E" w:rsidRDefault="00EF4E2E" w:rsidP="003C3F7E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3C3F7E">
        <w:rPr>
          <w:color w:val="000000"/>
          <w:sz w:val="20"/>
          <w:szCs w:val="20"/>
        </w:rPr>
        <w:t>curriculum formativo e professionale</w:t>
      </w:r>
      <w:r w:rsidR="00F40667" w:rsidRPr="003C3F7E">
        <w:rPr>
          <w:color w:val="000000"/>
          <w:sz w:val="20"/>
          <w:szCs w:val="20"/>
        </w:rPr>
        <w:t xml:space="preserve"> </w:t>
      </w:r>
      <w:r w:rsidRPr="003C3F7E">
        <w:rPr>
          <w:color w:val="000000"/>
          <w:sz w:val="20"/>
          <w:szCs w:val="20"/>
        </w:rPr>
        <w:t>datato e firmato</w:t>
      </w:r>
      <w:r w:rsidR="00F40667" w:rsidRPr="003C3F7E">
        <w:rPr>
          <w:color w:val="000000"/>
          <w:sz w:val="20"/>
          <w:szCs w:val="20"/>
        </w:rPr>
        <w:t xml:space="preserve">; ai fini della valutazione, i titoli di carriera o di servizio dovranno essere </w:t>
      </w:r>
      <w:r w:rsidR="00A56D18" w:rsidRPr="003C3F7E">
        <w:rPr>
          <w:color w:val="000000"/>
          <w:sz w:val="20"/>
          <w:szCs w:val="20"/>
        </w:rPr>
        <w:t>descritti in maniera dettagliata</w:t>
      </w:r>
      <w:r w:rsidR="00F40667" w:rsidRPr="003C3F7E">
        <w:rPr>
          <w:color w:val="000000"/>
          <w:sz w:val="20"/>
          <w:szCs w:val="20"/>
        </w:rPr>
        <w:t xml:space="preserve"> e dagli stessi deve risultare l’Ente presso cui sono stati prestati con i relativi periodi</w:t>
      </w:r>
      <w:r w:rsidR="00A56D18" w:rsidRPr="003C3F7E">
        <w:rPr>
          <w:color w:val="000000"/>
          <w:sz w:val="20"/>
          <w:szCs w:val="20"/>
        </w:rPr>
        <w:t>, tipologia di rapporto, impegno orario ecc.</w:t>
      </w:r>
      <w:r w:rsidR="00B8588C" w:rsidRPr="003C3F7E">
        <w:rPr>
          <w:color w:val="000000"/>
          <w:sz w:val="20"/>
          <w:szCs w:val="20"/>
        </w:rPr>
        <w:t xml:space="preserve"> Non si darà luogo alla valutazione di titoli di carriera o di servizio dai quali non risulti l’Ente o che riportino dati incomprensibili o che ,comunque, non consentano una corretta valutazione. In base alle disposizioni vigenti, l’eventuale riserva di invio successivo di titoli non prodotti nei termini è priva di effetto.</w:t>
      </w:r>
    </w:p>
    <w:p w:rsidR="00B8588C" w:rsidRDefault="00F40667" w:rsidP="00AB6C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B8588C">
        <w:rPr>
          <w:color w:val="000000"/>
          <w:sz w:val="20"/>
          <w:szCs w:val="20"/>
        </w:rPr>
        <w:t>Fotocopia di un documento di riconoscimento;</w:t>
      </w:r>
    </w:p>
    <w:p w:rsidR="00B8588C" w:rsidRDefault="00A56D18" w:rsidP="00AB6C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B8588C">
        <w:rPr>
          <w:color w:val="000000"/>
          <w:sz w:val="20"/>
          <w:szCs w:val="20"/>
        </w:rPr>
        <w:t xml:space="preserve">Tutte le dichiarazioni sostitutive (di certificazione o di atto di notorietà) relative al possesso dei </w:t>
      </w:r>
      <w:r w:rsidR="000F0A25">
        <w:rPr>
          <w:color w:val="000000"/>
          <w:sz w:val="20"/>
          <w:szCs w:val="20"/>
        </w:rPr>
        <w:t xml:space="preserve">requisiti specifici  di ammissione e di altri </w:t>
      </w:r>
      <w:r w:rsidRPr="00B8588C">
        <w:rPr>
          <w:color w:val="000000"/>
          <w:sz w:val="20"/>
          <w:szCs w:val="20"/>
        </w:rPr>
        <w:t>titoli che il candidato ritenga opportuno far valere ai fini della valutazione di merito e della formazione della graduatoria</w:t>
      </w:r>
      <w:r w:rsidR="00EF4E2E" w:rsidRPr="00B8588C">
        <w:rPr>
          <w:color w:val="000000"/>
          <w:sz w:val="20"/>
          <w:szCs w:val="20"/>
        </w:rPr>
        <w:t>;</w:t>
      </w:r>
    </w:p>
    <w:p w:rsidR="00B8588C" w:rsidRDefault="00F40667" w:rsidP="00AB6C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 w:rsidRPr="00B8588C">
        <w:rPr>
          <w:color w:val="000000"/>
          <w:sz w:val="20"/>
          <w:szCs w:val="20"/>
        </w:rPr>
        <w:t>Le pubblicazioni devono essere allegate alla domanda di partecipazione al presente avviso, pena la mancata valutazione delle stesse. Le pubblicazioni devono essere edite a stampa.</w:t>
      </w:r>
    </w:p>
    <w:p w:rsidR="00EF4E2E" w:rsidRPr="00B8588C" w:rsidRDefault="00AB6C45" w:rsidP="00AB6C4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</w:t>
      </w:r>
      <w:r w:rsidR="00EF4E2E" w:rsidRPr="00B8588C">
        <w:rPr>
          <w:color w:val="000000"/>
          <w:sz w:val="20"/>
          <w:szCs w:val="20"/>
        </w:rPr>
        <w:t>lenco</w:t>
      </w:r>
      <w:r w:rsidR="00B16D20">
        <w:rPr>
          <w:color w:val="000000"/>
          <w:sz w:val="20"/>
          <w:szCs w:val="20"/>
        </w:rPr>
        <w:t>,</w:t>
      </w:r>
      <w:r w:rsidR="00EF4E2E" w:rsidRPr="00B8588C">
        <w:rPr>
          <w:color w:val="000000"/>
          <w:sz w:val="20"/>
          <w:szCs w:val="20"/>
        </w:rPr>
        <w:t xml:space="preserve"> in carta semplice</w:t>
      </w:r>
      <w:r w:rsidR="00B16D20">
        <w:rPr>
          <w:color w:val="000000"/>
          <w:sz w:val="20"/>
          <w:szCs w:val="20"/>
        </w:rPr>
        <w:t>,</w:t>
      </w:r>
      <w:r w:rsidR="00EF4E2E" w:rsidRPr="00B8588C">
        <w:rPr>
          <w:color w:val="000000"/>
          <w:sz w:val="20"/>
          <w:szCs w:val="20"/>
        </w:rPr>
        <w:t xml:space="preserve"> riportante i documenti presentati.</w:t>
      </w:r>
    </w:p>
    <w:p w:rsidR="00AB6C45" w:rsidRDefault="00AB6C45" w:rsidP="00AB6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EF4E2E" w:rsidRDefault="00EF4E2E" w:rsidP="00AB6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Nella valutazione dei titoli si farà riferimento all</w:t>
      </w:r>
      <w:r w:rsidR="00A108FE">
        <w:rPr>
          <w:color w:val="000000"/>
          <w:sz w:val="20"/>
          <w:szCs w:val="20"/>
        </w:rPr>
        <w:t>e dis</w:t>
      </w:r>
      <w:r w:rsidR="003A57EB">
        <w:rPr>
          <w:color w:val="000000"/>
          <w:sz w:val="20"/>
          <w:szCs w:val="20"/>
        </w:rPr>
        <w:t xml:space="preserve">posizioni di cui al DPR 483/97, ai DD.MM. 30.01.98 e 31.01.98 e </w:t>
      </w:r>
      <w:proofErr w:type="spellStart"/>
      <w:r w:rsidR="003A57EB">
        <w:rPr>
          <w:color w:val="000000"/>
          <w:sz w:val="20"/>
          <w:szCs w:val="20"/>
        </w:rPr>
        <w:t>s.m.i.</w:t>
      </w:r>
      <w:proofErr w:type="spellEnd"/>
    </w:p>
    <w:p w:rsidR="00B8588C" w:rsidRPr="00B8588C" w:rsidRDefault="00B8588C" w:rsidP="00AB6C45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B8588C">
        <w:rPr>
          <w:color w:val="000000"/>
          <w:sz w:val="20"/>
          <w:szCs w:val="20"/>
        </w:rPr>
        <w:t xml:space="preserve">La commissione dispone, complessivamente, di </w:t>
      </w:r>
      <w:r>
        <w:rPr>
          <w:color w:val="000000"/>
          <w:sz w:val="20"/>
          <w:szCs w:val="20"/>
        </w:rPr>
        <w:t>2</w:t>
      </w:r>
      <w:r w:rsidRPr="00B8588C">
        <w:rPr>
          <w:color w:val="000000"/>
          <w:sz w:val="20"/>
          <w:szCs w:val="20"/>
        </w:rPr>
        <w:t>0 punti così ripartiti:</w:t>
      </w:r>
    </w:p>
    <w:p w:rsidR="00B8588C" w:rsidRPr="00B8588C" w:rsidRDefault="00B8588C" w:rsidP="00AB6C45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B8588C">
        <w:rPr>
          <w:color w:val="000000"/>
          <w:sz w:val="20"/>
          <w:szCs w:val="20"/>
        </w:rPr>
        <w:t> 10 per i titoli di carriera;</w:t>
      </w:r>
    </w:p>
    <w:p w:rsidR="00B8588C" w:rsidRPr="00B8588C" w:rsidRDefault="00B8588C" w:rsidP="00AB6C45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B8588C">
        <w:rPr>
          <w:color w:val="000000"/>
          <w:sz w:val="20"/>
          <w:szCs w:val="20"/>
        </w:rPr>
        <w:t> 3 per i titoli accademici e di studio;</w:t>
      </w:r>
    </w:p>
    <w:p w:rsidR="00B8588C" w:rsidRPr="00B8588C" w:rsidRDefault="00B8588C" w:rsidP="00AB6C45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B8588C">
        <w:rPr>
          <w:color w:val="000000"/>
          <w:sz w:val="20"/>
          <w:szCs w:val="20"/>
        </w:rPr>
        <w:t> 3 per le pubblicazioni e titoli scientifici</w:t>
      </w:r>
      <w:r>
        <w:rPr>
          <w:color w:val="000000"/>
          <w:sz w:val="20"/>
          <w:szCs w:val="20"/>
        </w:rPr>
        <w:t>;</w:t>
      </w:r>
    </w:p>
    <w:p w:rsidR="00B8588C" w:rsidRPr="00B8588C" w:rsidRDefault="00B8588C" w:rsidP="00AB6C45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B8588C">
        <w:rPr>
          <w:color w:val="000000"/>
          <w:sz w:val="20"/>
          <w:szCs w:val="20"/>
        </w:rPr>
        <w:t> 4 per il curriculum formativo e professionale.</w:t>
      </w:r>
    </w:p>
    <w:p w:rsidR="00EF4E2E" w:rsidRDefault="00EF4E2E" w:rsidP="00AB6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 gli effetti di cui all’art.76 del DPR 445/2000 le dichiarazioni sostitutive di certificazioni che risultano mendaci sono</w:t>
      </w:r>
      <w:r w:rsidR="00D55A1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perseguibili ai sensi del codice penale e delle leggi speciali in materia.</w:t>
      </w:r>
    </w:p>
    <w:p w:rsidR="00EF4E2E" w:rsidRDefault="00EF4E2E" w:rsidP="00AB6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L’Azienda si riserva la facoltà di prorogare, sospendere, revocare o annullare il presente avviso senza dare luogo a</w:t>
      </w:r>
      <w:r w:rsidR="00D55A1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pretese di sorta.</w:t>
      </w:r>
    </w:p>
    <w:p w:rsidR="00EF4E2E" w:rsidRDefault="00EF4E2E" w:rsidP="00AB6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 ogni informazione l’Ufficio competente è </w:t>
      </w:r>
      <w:r w:rsidR="00707A0D">
        <w:rPr>
          <w:color w:val="000000"/>
          <w:sz w:val="20"/>
          <w:szCs w:val="20"/>
        </w:rPr>
        <w:t>l’UOC Gestione Risorse Umane</w:t>
      </w:r>
      <w:r w:rsidR="00CA33ED">
        <w:rPr>
          <w:color w:val="000000"/>
          <w:sz w:val="20"/>
          <w:szCs w:val="20"/>
        </w:rPr>
        <w:t>.</w:t>
      </w:r>
    </w:p>
    <w:p w:rsidR="00EF4E2E" w:rsidRDefault="00EF4E2E" w:rsidP="00AB6C45">
      <w:pPr>
        <w:autoSpaceDE w:val="0"/>
        <w:autoSpaceDN w:val="0"/>
        <w:adjustRightInd w:val="0"/>
        <w:spacing w:line="360" w:lineRule="auto"/>
        <w:jc w:val="both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Il presente avviso è pubblicato sul sito aziendale </w:t>
      </w:r>
      <w:hyperlink r:id="rId11" w:history="1">
        <w:r w:rsidR="00A108FE" w:rsidRPr="003469DD">
          <w:rPr>
            <w:rStyle w:val="Collegamentoipertestuale"/>
            <w:sz w:val="20"/>
            <w:szCs w:val="20"/>
          </w:rPr>
          <w:t>www.asp.cosenza.it</w:t>
        </w:r>
      </w:hyperlink>
      <w:r w:rsidR="005F3EA4">
        <w:rPr>
          <w:color w:val="0000FF"/>
          <w:sz w:val="20"/>
          <w:szCs w:val="20"/>
        </w:rPr>
        <w:t xml:space="preserve"> </w:t>
      </w:r>
      <w:r w:rsidR="003C3F7E">
        <w:rPr>
          <w:color w:val="0000FF"/>
          <w:sz w:val="20"/>
          <w:szCs w:val="20"/>
        </w:rPr>
        <w:t>.</w:t>
      </w:r>
    </w:p>
    <w:p w:rsidR="00D55A13" w:rsidRDefault="00A108FE" w:rsidP="00AB6C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p w:rsidR="0027490F" w:rsidRDefault="00A108FE" w:rsidP="0027490F">
      <w:pPr>
        <w:ind w:firstLine="709"/>
        <w:rPr>
          <w:rFonts w:asciiTheme="minorHAnsi" w:hAnsiTheme="minorHAnsi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</w:t>
      </w:r>
      <w:r w:rsidR="00E25FD2">
        <w:rPr>
          <w:color w:val="000000"/>
          <w:sz w:val="20"/>
          <w:szCs w:val="20"/>
        </w:rPr>
        <w:tab/>
      </w:r>
      <w:r w:rsidR="00421717">
        <w:rPr>
          <w:color w:val="000000"/>
          <w:sz w:val="20"/>
          <w:szCs w:val="20"/>
        </w:rPr>
        <w:t xml:space="preserve">  </w:t>
      </w:r>
      <w:r w:rsidR="006D2680">
        <w:rPr>
          <w:color w:val="000000"/>
          <w:sz w:val="20"/>
          <w:szCs w:val="20"/>
        </w:rPr>
        <w:t xml:space="preserve">  </w:t>
      </w:r>
      <w:bookmarkStart w:id="0" w:name="_GoBack"/>
      <w:bookmarkEnd w:id="0"/>
      <w:r w:rsidR="006D2680">
        <w:rPr>
          <w:color w:val="000000"/>
          <w:sz w:val="20"/>
          <w:szCs w:val="20"/>
        </w:rPr>
        <w:t>F.to</w:t>
      </w:r>
      <w:r w:rsidR="00421717">
        <w:rPr>
          <w:color w:val="000000"/>
          <w:sz w:val="20"/>
          <w:szCs w:val="20"/>
        </w:rPr>
        <w:t xml:space="preserve"> </w:t>
      </w:r>
      <w:r w:rsidR="00C62132">
        <w:rPr>
          <w:color w:val="000000"/>
          <w:sz w:val="20"/>
          <w:szCs w:val="20"/>
        </w:rPr>
        <w:t xml:space="preserve">    </w:t>
      </w:r>
      <w:r w:rsidR="0027490F">
        <w:rPr>
          <w:rFonts w:asciiTheme="minorHAnsi" w:hAnsiTheme="minorHAnsi"/>
        </w:rPr>
        <w:t>Il Commissario Straordinario</w:t>
      </w:r>
    </w:p>
    <w:p w:rsidR="0027490F" w:rsidRPr="0068387B" w:rsidRDefault="0027490F" w:rsidP="0027490F">
      <w:pPr>
        <w:ind w:firstLine="709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Dr. Vincenzo Carlo La Regina </w:t>
      </w:r>
    </w:p>
    <w:p w:rsidR="00AB6C45" w:rsidRDefault="00AB6C45" w:rsidP="002749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0"/>
          <w:szCs w:val="20"/>
        </w:rPr>
      </w:pPr>
    </w:p>
    <w:p w:rsidR="00AB6C45" w:rsidRDefault="00AB6C45" w:rsidP="00AB6C45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 w:rsidRPr="00ED7491">
        <w:rPr>
          <w:color w:val="000000"/>
          <w:sz w:val="20"/>
          <w:szCs w:val="20"/>
        </w:rPr>
        <w:t>Il presente bando è pubblicato all’Albo Aziendale in data</w:t>
      </w:r>
      <w:r>
        <w:rPr>
          <w:color w:val="000000"/>
          <w:sz w:val="20"/>
          <w:szCs w:val="20"/>
        </w:rPr>
        <w:t xml:space="preserve"> </w:t>
      </w:r>
      <w:r w:rsidR="00E8761F">
        <w:rPr>
          <w:color w:val="000000"/>
          <w:sz w:val="20"/>
          <w:szCs w:val="20"/>
        </w:rPr>
        <w:t xml:space="preserve"> </w:t>
      </w:r>
      <w:r w:rsidR="00C62132">
        <w:rPr>
          <w:color w:val="000000"/>
          <w:sz w:val="20"/>
          <w:szCs w:val="20"/>
        </w:rPr>
        <w:t>___________</w:t>
      </w:r>
    </w:p>
    <w:p w:rsidR="009D3E6E" w:rsidRDefault="009D3E6E" w:rsidP="00D55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D7491">
        <w:rPr>
          <w:b/>
          <w:color w:val="000000"/>
          <w:sz w:val="20"/>
          <w:szCs w:val="20"/>
        </w:rPr>
        <w:t xml:space="preserve"> </w:t>
      </w:r>
      <w:r w:rsidR="00A108F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</w:t>
      </w:r>
    </w:p>
    <w:p w:rsidR="00D55A13" w:rsidRDefault="00D55A13" w:rsidP="00D55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108FE" w:rsidRDefault="00A108FE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5410FF" w:rsidRDefault="005410FF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5410FF" w:rsidRDefault="005410FF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5410FF" w:rsidRDefault="005410FF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5410FF" w:rsidRDefault="005410FF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5410FF" w:rsidRDefault="005410FF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EA09B1" w:rsidRDefault="00EA09B1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EA09B1" w:rsidRDefault="00EA09B1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5410FF" w:rsidRDefault="005410FF" w:rsidP="00A108FE">
      <w:pPr>
        <w:autoSpaceDE w:val="0"/>
        <w:autoSpaceDN w:val="0"/>
        <w:adjustRightInd w:val="0"/>
        <w:rPr>
          <w:b/>
          <w:bCs/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ind w:left="-142" w:firstLine="142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Al </w:t>
      </w:r>
      <w:r w:rsidR="00CF6011">
        <w:rPr>
          <w:b/>
          <w:bCs/>
          <w:color w:val="000000"/>
        </w:rPr>
        <w:t>Commissario Straordinario</w:t>
      </w:r>
    </w:p>
    <w:p w:rsidR="00F10D29" w:rsidRDefault="00F10D29" w:rsidP="00F10D29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Azienda Sanitaria Provinciale</w:t>
      </w:r>
    </w:p>
    <w:p w:rsidR="00F10D29" w:rsidRDefault="00F10D29" w:rsidP="00F10D29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Viale Alimena n°8</w:t>
      </w:r>
    </w:p>
    <w:p w:rsidR="00F10D29" w:rsidRDefault="00F10D29" w:rsidP="00F10D29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87100 - Cosenza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F10D29" w:rsidRDefault="00F10D29" w:rsidP="00F10D2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F10D29" w:rsidRDefault="00F10D29" w:rsidP="00F10D2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..l....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.. .................................................................nat... a .........................................il ...........................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 residente a ......................................................... Via...................................................................................... in</w:t>
      </w:r>
    </w:p>
    <w:p w:rsidR="00F10D29" w:rsidRPr="00363428" w:rsidRDefault="00F10D29" w:rsidP="00F10D2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</w:rPr>
        <w:t>relazione all’avviso pubblico per la l’assunzione a tempo determinato di Dirigente Medico – ……………………………………………………………………. – pubblicato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>all’Albo Aziendale il …………………………………</w:t>
      </w:r>
      <w:r w:rsidR="004678AB">
        <w:rPr>
          <w:color w:val="000000"/>
        </w:rPr>
        <w:t>…………………………</w:t>
      </w:r>
      <w:r>
        <w:rPr>
          <w:color w:val="000000"/>
        </w:rPr>
        <w:t>.……….</w:t>
      </w:r>
    </w:p>
    <w:p w:rsidR="00F10D29" w:rsidRDefault="00F10D29" w:rsidP="00F10D2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di essere </w:t>
      </w:r>
      <w:proofErr w:type="spellStart"/>
      <w:r>
        <w:rPr>
          <w:color w:val="000000"/>
        </w:rPr>
        <w:t>ammess</w:t>
      </w:r>
      <w:proofErr w:type="spellEnd"/>
      <w:r>
        <w:rPr>
          <w:color w:val="000000"/>
        </w:rPr>
        <w:t>….  all’avviso medesimo.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 tal fine dichiara, sotto la propria personale responsabilità: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10D29">
        <w:rPr>
          <w:color w:val="000000"/>
        </w:rPr>
        <w:t>1)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di essere cittadino italiano </w:t>
      </w:r>
      <w:r>
        <w:rPr>
          <w:color w:val="000000"/>
          <w:sz w:val="20"/>
          <w:szCs w:val="20"/>
        </w:rPr>
        <w:t>( ovvero: ………………………………………. ......................................);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>2) di essere iscritto nelle liste elettorali del comune di ............................ (</w:t>
      </w:r>
      <w:r>
        <w:rPr>
          <w:color w:val="000000"/>
          <w:sz w:val="20"/>
          <w:szCs w:val="20"/>
        </w:rPr>
        <w:t>ovvero: di non essere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iscritto per i seguenti motivi...............................................................................................................................);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 di non avere riportato condanne penali, né di essere a conoscenza di avere procedimenti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</w:rPr>
        <w:t xml:space="preserve">penali pendenti </w:t>
      </w:r>
      <w:r>
        <w:rPr>
          <w:color w:val="000000"/>
          <w:sz w:val="20"/>
          <w:szCs w:val="20"/>
        </w:rPr>
        <w:t>( ovvero: di avere.................................................................................................................);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4) di essere in possesso dei requisiti di accesso richiesti dal bando e, in particolare: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a) </w:t>
      </w:r>
      <w:r>
        <w:rPr>
          <w:color w:val="000000"/>
          <w:sz w:val="20"/>
          <w:szCs w:val="20"/>
        </w:rPr>
        <w:t>diploma di laurea in medicina e chirurgia conseguita il …………………………..………………. presso ……………… …………………………………………………………………………………………………………………………………;</w:t>
      </w:r>
    </w:p>
    <w:p w:rsidR="004678AB" w:rsidRDefault="00F10D29" w:rsidP="004678A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b) </w:t>
      </w:r>
      <w:r w:rsidR="004678AB">
        <w:rPr>
          <w:color w:val="000000"/>
          <w:sz w:val="20"/>
          <w:szCs w:val="20"/>
        </w:rPr>
        <w:t>Specializzazione/Specializzando in…………..…………..………….………………………………………………………….….    conseguita il ……………………………..…..…….presso …………….…………………………………………………….....…….                  ai sensi ………………………………………durata legali anni (</w:t>
      </w:r>
      <w:proofErr w:type="spellStart"/>
      <w:r w:rsidR="004678AB">
        <w:rPr>
          <w:color w:val="000000"/>
          <w:sz w:val="20"/>
          <w:szCs w:val="20"/>
        </w:rPr>
        <w:t>Iscr</w:t>
      </w:r>
      <w:proofErr w:type="spellEnd"/>
      <w:r w:rsidR="004678AB">
        <w:rPr>
          <w:color w:val="000000"/>
          <w:sz w:val="20"/>
          <w:szCs w:val="20"/>
        </w:rPr>
        <w:t>. Anno)….……………………………………………………...;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c) I</w:t>
      </w:r>
      <w:r>
        <w:rPr>
          <w:color w:val="000000"/>
          <w:sz w:val="20"/>
          <w:szCs w:val="20"/>
        </w:rPr>
        <w:t>scrizione all’ Ordine dei Medici di ……………………………………………………………………………………….;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5) riguardo agli obblighi militari di essere </w:t>
      </w:r>
      <w:r>
        <w:rPr>
          <w:color w:val="000000"/>
          <w:sz w:val="20"/>
          <w:szCs w:val="20"/>
        </w:rPr>
        <w:t>………………………………………………….…………………….… ;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6) da il proprio consenso al trattamento dei dati personali, compresi i dati sensibili, ai fini della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gestione della procedura concorsuale, ai sensi del </w:t>
      </w:r>
      <w:proofErr w:type="spellStart"/>
      <w:r w:rsidRPr="00B44D4F">
        <w:rPr>
          <w:color w:val="000000"/>
        </w:rPr>
        <w:t>D.Lgs</w:t>
      </w:r>
      <w:proofErr w:type="spellEnd"/>
      <w:r w:rsidRPr="00B44D4F">
        <w:rPr>
          <w:color w:val="000000"/>
        </w:rPr>
        <w:t xml:space="preserve"> 196/03 </w:t>
      </w:r>
      <w:r>
        <w:rPr>
          <w:color w:val="000000"/>
        </w:rPr>
        <w:t xml:space="preserve">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>;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7) di essere a conoscenza delle prescrizioni del bando.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Allega alla presente: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1) curriculum professionale datato e firmato .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2) fotocopia di un documento di riconoscimento.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 elenco, in carta semplice, dei titoli allegati alla presente domanda.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4) …………………………………………………………………………………………………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5) …………………………………………………………………………………………………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Dichiara il seguente recapito cui dovranno essere fatte le necessarie</w:t>
      </w:r>
    </w:p>
    <w:p w:rsidR="00F10D29" w:rsidRDefault="005410FF" w:rsidP="005410F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</w:t>
      </w:r>
      <w:r w:rsidR="00F10D29">
        <w:rPr>
          <w:color w:val="000000"/>
        </w:rPr>
        <w:t>omunicazioni</w:t>
      </w:r>
      <w:r>
        <w:rPr>
          <w:color w:val="000000"/>
        </w:rPr>
        <w:t>:</w:t>
      </w:r>
    </w:p>
    <w:p w:rsidR="00F10D29" w:rsidRDefault="004678AB" w:rsidP="00F10D29">
      <w:pPr>
        <w:autoSpaceDE w:val="0"/>
        <w:autoSpaceDN w:val="0"/>
        <w:adjustRightInd w:val="0"/>
        <w:rPr>
          <w:color w:val="000000"/>
        </w:rPr>
      </w:pPr>
      <w:r w:rsidRPr="00457259">
        <w:rPr>
          <w:b/>
          <w:color w:val="000000"/>
        </w:rPr>
        <w:t>PEC</w:t>
      </w:r>
      <w:r w:rsidR="00457259">
        <w:rPr>
          <w:color w:val="000000"/>
        </w:rPr>
        <w:t xml:space="preserve"> </w:t>
      </w:r>
      <w:r>
        <w:rPr>
          <w:color w:val="000000"/>
        </w:rPr>
        <w:t>………………………………………………………..</w:t>
      </w:r>
    </w:p>
    <w:p w:rsidR="004678AB" w:rsidRDefault="005410FF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telefono...........................................................</w:t>
      </w:r>
    </w:p>
    <w:p w:rsidR="005410FF" w:rsidRDefault="005410FF" w:rsidP="00F10D29">
      <w:pPr>
        <w:autoSpaceDE w:val="0"/>
        <w:autoSpaceDN w:val="0"/>
        <w:adjustRightInd w:val="0"/>
        <w:rPr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data...............................................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ind w:left="5760" w:firstLine="720"/>
        <w:rPr>
          <w:color w:val="000000"/>
        </w:rPr>
      </w:pPr>
      <w:r>
        <w:rPr>
          <w:color w:val="000000"/>
        </w:rPr>
        <w:t xml:space="preserve">              firma</w:t>
      </w:r>
    </w:p>
    <w:p w:rsidR="00F10D29" w:rsidRDefault="00F10D29" w:rsidP="00F10D29">
      <w:pPr>
        <w:autoSpaceDE w:val="0"/>
        <w:autoSpaceDN w:val="0"/>
        <w:adjustRightInd w:val="0"/>
        <w:rPr>
          <w:color w:val="000000"/>
        </w:rPr>
      </w:pPr>
    </w:p>
    <w:p w:rsidR="00F10D29" w:rsidRDefault="00F10D29" w:rsidP="00F10D29">
      <w:pPr>
        <w:autoSpaceDE w:val="0"/>
        <w:autoSpaceDN w:val="0"/>
        <w:adjustRightInd w:val="0"/>
        <w:ind w:left="4320" w:firstLine="720"/>
        <w:rPr>
          <w:color w:val="000000"/>
        </w:rPr>
      </w:pPr>
      <w:r>
        <w:rPr>
          <w:color w:val="000000"/>
        </w:rPr>
        <w:t>.....................................................................................</w:t>
      </w:r>
    </w:p>
    <w:p w:rsidR="008F770B" w:rsidRPr="00E519CD" w:rsidRDefault="00F10D29" w:rsidP="00F10D29">
      <w:pPr>
        <w:ind w:left="4320" w:firstLine="720"/>
        <w:rPr>
          <w:szCs w:val="20"/>
        </w:rPr>
      </w:pPr>
      <w:r>
        <w:rPr>
          <w:color w:val="000000"/>
        </w:rPr>
        <w:t xml:space="preserve">( </w:t>
      </w:r>
      <w:r>
        <w:rPr>
          <w:color w:val="000000"/>
          <w:sz w:val="20"/>
          <w:szCs w:val="20"/>
        </w:rPr>
        <w:t>la mancata sottoscrizione comporta l'esclusione dal concorso )</w:t>
      </w:r>
    </w:p>
    <w:sectPr w:rsidR="008F770B" w:rsidRPr="00E519CD" w:rsidSect="00B8588C">
      <w:pgSz w:w="12240" w:h="15840"/>
      <w:pgMar w:top="568" w:right="851" w:bottom="680" w:left="851" w:header="1077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57" w:rsidRDefault="00121257" w:rsidP="00ED7491">
      <w:r>
        <w:separator/>
      </w:r>
    </w:p>
  </w:endnote>
  <w:endnote w:type="continuationSeparator" w:id="0">
    <w:p w:rsidR="00121257" w:rsidRDefault="00121257" w:rsidP="00ED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57" w:rsidRDefault="00121257" w:rsidP="00ED7491">
      <w:r>
        <w:separator/>
      </w:r>
    </w:p>
  </w:footnote>
  <w:footnote w:type="continuationSeparator" w:id="0">
    <w:p w:rsidR="00121257" w:rsidRDefault="00121257" w:rsidP="00ED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321"/>
    <w:multiLevelType w:val="hybridMultilevel"/>
    <w:tmpl w:val="C38C5CB4"/>
    <w:lvl w:ilvl="0" w:tplc="D9BA6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55E"/>
    <w:multiLevelType w:val="hybridMultilevel"/>
    <w:tmpl w:val="C2C484D6"/>
    <w:lvl w:ilvl="0" w:tplc="5C3E1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E3FFA"/>
    <w:multiLevelType w:val="hybridMultilevel"/>
    <w:tmpl w:val="AF84116E"/>
    <w:lvl w:ilvl="0" w:tplc="4EF21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36958"/>
    <w:multiLevelType w:val="hybridMultilevel"/>
    <w:tmpl w:val="33849554"/>
    <w:lvl w:ilvl="0" w:tplc="8E0E318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D35FD"/>
    <w:multiLevelType w:val="hybridMultilevel"/>
    <w:tmpl w:val="8306196C"/>
    <w:lvl w:ilvl="0" w:tplc="5FBE5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535E6F"/>
    <w:multiLevelType w:val="hybridMultilevel"/>
    <w:tmpl w:val="33D00522"/>
    <w:lvl w:ilvl="0" w:tplc="DEF04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4E3F03"/>
    <w:multiLevelType w:val="hybridMultilevel"/>
    <w:tmpl w:val="FC7837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E0433"/>
    <w:multiLevelType w:val="hybridMultilevel"/>
    <w:tmpl w:val="7EE233BE"/>
    <w:lvl w:ilvl="0" w:tplc="7D50C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023A1C"/>
    <w:multiLevelType w:val="hybridMultilevel"/>
    <w:tmpl w:val="894A7F64"/>
    <w:lvl w:ilvl="0" w:tplc="FA0C4ADE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ahoma" w:eastAsia="Times New Roman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263466"/>
    <w:multiLevelType w:val="hybridMultilevel"/>
    <w:tmpl w:val="B61E1256"/>
    <w:lvl w:ilvl="0" w:tplc="D16E03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A298D"/>
    <w:multiLevelType w:val="hybridMultilevel"/>
    <w:tmpl w:val="3FA03A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051A5"/>
    <w:multiLevelType w:val="hybridMultilevel"/>
    <w:tmpl w:val="149E7726"/>
    <w:lvl w:ilvl="0" w:tplc="D4CA0B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A1"/>
    <w:rsid w:val="00010D49"/>
    <w:rsid w:val="000123CA"/>
    <w:rsid w:val="00016499"/>
    <w:rsid w:val="00035818"/>
    <w:rsid w:val="00037439"/>
    <w:rsid w:val="0005743C"/>
    <w:rsid w:val="00061DE0"/>
    <w:rsid w:val="000675BF"/>
    <w:rsid w:val="0007238A"/>
    <w:rsid w:val="00094388"/>
    <w:rsid w:val="00096716"/>
    <w:rsid w:val="00096CAB"/>
    <w:rsid w:val="000B0C28"/>
    <w:rsid w:val="000E7573"/>
    <w:rsid w:val="000F0A25"/>
    <w:rsid w:val="00103056"/>
    <w:rsid w:val="0011245D"/>
    <w:rsid w:val="00121257"/>
    <w:rsid w:val="0012726D"/>
    <w:rsid w:val="001646ED"/>
    <w:rsid w:val="0017779E"/>
    <w:rsid w:val="00183DED"/>
    <w:rsid w:val="001A121A"/>
    <w:rsid w:val="001A456D"/>
    <w:rsid w:val="001C747A"/>
    <w:rsid w:val="001F3010"/>
    <w:rsid w:val="001F6F3E"/>
    <w:rsid w:val="001F71C0"/>
    <w:rsid w:val="00213C09"/>
    <w:rsid w:val="0022556E"/>
    <w:rsid w:val="002458C9"/>
    <w:rsid w:val="00253ADC"/>
    <w:rsid w:val="00261440"/>
    <w:rsid w:val="0027490F"/>
    <w:rsid w:val="002952B8"/>
    <w:rsid w:val="002A1BA9"/>
    <w:rsid w:val="002F61D3"/>
    <w:rsid w:val="002F62A1"/>
    <w:rsid w:val="00323CDF"/>
    <w:rsid w:val="00346696"/>
    <w:rsid w:val="00351523"/>
    <w:rsid w:val="00351F96"/>
    <w:rsid w:val="003559B8"/>
    <w:rsid w:val="00362B0B"/>
    <w:rsid w:val="00363428"/>
    <w:rsid w:val="00364EF7"/>
    <w:rsid w:val="00381A13"/>
    <w:rsid w:val="0039402C"/>
    <w:rsid w:val="003A57EB"/>
    <w:rsid w:val="003C0233"/>
    <w:rsid w:val="003C3F7E"/>
    <w:rsid w:val="003F3561"/>
    <w:rsid w:val="00407575"/>
    <w:rsid w:val="00417748"/>
    <w:rsid w:val="00421717"/>
    <w:rsid w:val="004356F5"/>
    <w:rsid w:val="00444E93"/>
    <w:rsid w:val="004514A4"/>
    <w:rsid w:val="00457259"/>
    <w:rsid w:val="004678AB"/>
    <w:rsid w:val="00492901"/>
    <w:rsid w:val="004A2CF3"/>
    <w:rsid w:val="004B0C29"/>
    <w:rsid w:val="004B4630"/>
    <w:rsid w:val="004D56F3"/>
    <w:rsid w:val="004E20C0"/>
    <w:rsid w:val="004E346D"/>
    <w:rsid w:val="004E6841"/>
    <w:rsid w:val="0050685A"/>
    <w:rsid w:val="0051020F"/>
    <w:rsid w:val="005144A5"/>
    <w:rsid w:val="0052433D"/>
    <w:rsid w:val="00532E3E"/>
    <w:rsid w:val="00537E46"/>
    <w:rsid w:val="005410FF"/>
    <w:rsid w:val="005720F4"/>
    <w:rsid w:val="005A5446"/>
    <w:rsid w:val="005C4D87"/>
    <w:rsid w:val="005D2DB8"/>
    <w:rsid w:val="005D47B9"/>
    <w:rsid w:val="005F137F"/>
    <w:rsid w:val="005F3EA4"/>
    <w:rsid w:val="00644FCC"/>
    <w:rsid w:val="006526D0"/>
    <w:rsid w:val="006809A3"/>
    <w:rsid w:val="006901CA"/>
    <w:rsid w:val="006971E5"/>
    <w:rsid w:val="006B50FA"/>
    <w:rsid w:val="006B7EE5"/>
    <w:rsid w:val="006D2680"/>
    <w:rsid w:val="006E3151"/>
    <w:rsid w:val="006E3C57"/>
    <w:rsid w:val="006E5068"/>
    <w:rsid w:val="006F4CC8"/>
    <w:rsid w:val="00707A0D"/>
    <w:rsid w:val="00713AD3"/>
    <w:rsid w:val="00720E6F"/>
    <w:rsid w:val="007453BE"/>
    <w:rsid w:val="00752623"/>
    <w:rsid w:val="007720F4"/>
    <w:rsid w:val="00790176"/>
    <w:rsid w:val="007A4FDE"/>
    <w:rsid w:val="007C6C04"/>
    <w:rsid w:val="007C79B6"/>
    <w:rsid w:val="007D70C2"/>
    <w:rsid w:val="007E191A"/>
    <w:rsid w:val="007E34A0"/>
    <w:rsid w:val="007F7D4B"/>
    <w:rsid w:val="0080772A"/>
    <w:rsid w:val="008116D7"/>
    <w:rsid w:val="00812A15"/>
    <w:rsid w:val="00850D3C"/>
    <w:rsid w:val="00855E76"/>
    <w:rsid w:val="008568B6"/>
    <w:rsid w:val="00865675"/>
    <w:rsid w:val="0087403E"/>
    <w:rsid w:val="00883C35"/>
    <w:rsid w:val="00893729"/>
    <w:rsid w:val="008A5ADB"/>
    <w:rsid w:val="008B3671"/>
    <w:rsid w:val="008C4007"/>
    <w:rsid w:val="008D6754"/>
    <w:rsid w:val="008D6B9E"/>
    <w:rsid w:val="008E3D8E"/>
    <w:rsid w:val="008E47A0"/>
    <w:rsid w:val="008F28A7"/>
    <w:rsid w:val="008F770B"/>
    <w:rsid w:val="009007FA"/>
    <w:rsid w:val="00913F2E"/>
    <w:rsid w:val="00914BCC"/>
    <w:rsid w:val="00930482"/>
    <w:rsid w:val="00933BB9"/>
    <w:rsid w:val="00947A38"/>
    <w:rsid w:val="00950192"/>
    <w:rsid w:val="009509AA"/>
    <w:rsid w:val="00986413"/>
    <w:rsid w:val="009A215B"/>
    <w:rsid w:val="009A3472"/>
    <w:rsid w:val="009B7760"/>
    <w:rsid w:val="009C698E"/>
    <w:rsid w:val="009D3E6E"/>
    <w:rsid w:val="009E7401"/>
    <w:rsid w:val="009F5813"/>
    <w:rsid w:val="009F5E3F"/>
    <w:rsid w:val="00A108FE"/>
    <w:rsid w:val="00A26BBA"/>
    <w:rsid w:val="00A30DA2"/>
    <w:rsid w:val="00A461D4"/>
    <w:rsid w:val="00A46DE2"/>
    <w:rsid w:val="00A56D18"/>
    <w:rsid w:val="00A666AC"/>
    <w:rsid w:val="00A674C9"/>
    <w:rsid w:val="00A73395"/>
    <w:rsid w:val="00AA38D9"/>
    <w:rsid w:val="00AB6C45"/>
    <w:rsid w:val="00AC13EB"/>
    <w:rsid w:val="00AC557B"/>
    <w:rsid w:val="00AD0CE6"/>
    <w:rsid w:val="00AF30CD"/>
    <w:rsid w:val="00B16D20"/>
    <w:rsid w:val="00B265E4"/>
    <w:rsid w:val="00B3469D"/>
    <w:rsid w:val="00B44D4F"/>
    <w:rsid w:val="00B71527"/>
    <w:rsid w:val="00B74C6E"/>
    <w:rsid w:val="00B75164"/>
    <w:rsid w:val="00B8588C"/>
    <w:rsid w:val="00B9563C"/>
    <w:rsid w:val="00BA3D40"/>
    <w:rsid w:val="00BA5E78"/>
    <w:rsid w:val="00BA71BE"/>
    <w:rsid w:val="00BB4E8E"/>
    <w:rsid w:val="00BC42FC"/>
    <w:rsid w:val="00BC6DCF"/>
    <w:rsid w:val="00BD5EB4"/>
    <w:rsid w:val="00BE36FC"/>
    <w:rsid w:val="00BF3F2C"/>
    <w:rsid w:val="00C277BC"/>
    <w:rsid w:val="00C301D7"/>
    <w:rsid w:val="00C536D4"/>
    <w:rsid w:val="00C6132C"/>
    <w:rsid w:val="00C62132"/>
    <w:rsid w:val="00C64905"/>
    <w:rsid w:val="00C65CB9"/>
    <w:rsid w:val="00C70754"/>
    <w:rsid w:val="00C71DBA"/>
    <w:rsid w:val="00CA1CDA"/>
    <w:rsid w:val="00CA33ED"/>
    <w:rsid w:val="00CA774D"/>
    <w:rsid w:val="00CC3F70"/>
    <w:rsid w:val="00CF6011"/>
    <w:rsid w:val="00D11459"/>
    <w:rsid w:val="00D548DE"/>
    <w:rsid w:val="00D5553E"/>
    <w:rsid w:val="00D55A13"/>
    <w:rsid w:val="00D76776"/>
    <w:rsid w:val="00D77946"/>
    <w:rsid w:val="00D975A1"/>
    <w:rsid w:val="00D97EFE"/>
    <w:rsid w:val="00DC596C"/>
    <w:rsid w:val="00DE3660"/>
    <w:rsid w:val="00E06839"/>
    <w:rsid w:val="00E25733"/>
    <w:rsid w:val="00E25FD2"/>
    <w:rsid w:val="00E519CD"/>
    <w:rsid w:val="00E70424"/>
    <w:rsid w:val="00E8761F"/>
    <w:rsid w:val="00EA09B1"/>
    <w:rsid w:val="00EB6040"/>
    <w:rsid w:val="00EB75B6"/>
    <w:rsid w:val="00ED2739"/>
    <w:rsid w:val="00ED7491"/>
    <w:rsid w:val="00EE213F"/>
    <w:rsid w:val="00EF4E2E"/>
    <w:rsid w:val="00F02335"/>
    <w:rsid w:val="00F07483"/>
    <w:rsid w:val="00F10D29"/>
    <w:rsid w:val="00F13AF9"/>
    <w:rsid w:val="00F24279"/>
    <w:rsid w:val="00F40667"/>
    <w:rsid w:val="00F505CA"/>
    <w:rsid w:val="00F527BC"/>
    <w:rsid w:val="00F53893"/>
    <w:rsid w:val="00F55B24"/>
    <w:rsid w:val="00F56E58"/>
    <w:rsid w:val="00F653A1"/>
    <w:rsid w:val="00F65791"/>
    <w:rsid w:val="00F77810"/>
    <w:rsid w:val="00F8272D"/>
    <w:rsid w:val="00F85628"/>
    <w:rsid w:val="00FC4384"/>
    <w:rsid w:val="00FC6AA8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Titolo">
    <w:name w:val="Title"/>
    <w:basedOn w:val="Normale"/>
    <w:qFormat/>
    <w:pPr>
      <w:widowControl w:val="0"/>
      <w:autoSpaceDE w:val="0"/>
      <w:autoSpaceDN w:val="0"/>
      <w:adjustRightInd w:val="0"/>
      <w:spacing w:line="360" w:lineRule="atLeast"/>
      <w:jc w:val="center"/>
    </w:pPr>
    <w:rPr>
      <w:rFonts w:ascii="Arial" w:hAnsi="Arial"/>
      <w:b/>
      <w:bCs/>
      <w:i/>
      <w:iCs/>
      <w:sz w:val="28"/>
      <w:szCs w:val="28"/>
    </w:rPr>
  </w:style>
  <w:style w:type="paragraph" w:styleId="Sottotitolo">
    <w:name w:val="Subtitle"/>
    <w:basedOn w:val="Normale"/>
    <w:qFormat/>
    <w:rsid w:val="00F8272D"/>
    <w:pPr>
      <w:widowControl w:val="0"/>
      <w:autoSpaceDE w:val="0"/>
      <w:autoSpaceDN w:val="0"/>
      <w:adjustRightInd w:val="0"/>
      <w:spacing w:line="360" w:lineRule="atLeast"/>
      <w:jc w:val="center"/>
    </w:pPr>
    <w:rPr>
      <w:rFonts w:ascii="Arial" w:hAnsi="Arial"/>
      <w:b/>
      <w:bCs/>
      <w:sz w:val="32"/>
      <w:szCs w:val="32"/>
    </w:rPr>
  </w:style>
  <w:style w:type="paragraph" w:styleId="Testofumetto">
    <w:name w:val="Balloon Text"/>
    <w:basedOn w:val="Normale"/>
    <w:semiHidden/>
    <w:rsid w:val="00F527B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108F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74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49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D74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D749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0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Titolo">
    <w:name w:val="Title"/>
    <w:basedOn w:val="Normale"/>
    <w:qFormat/>
    <w:pPr>
      <w:widowControl w:val="0"/>
      <w:autoSpaceDE w:val="0"/>
      <w:autoSpaceDN w:val="0"/>
      <w:adjustRightInd w:val="0"/>
      <w:spacing w:line="360" w:lineRule="atLeast"/>
      <w:jc w:val="center"/>
    </w:pPr>
    <w:rPr>
      <w:rFonts w:ascii="Arial" w:hAnsi="Arial"/>
      <w:b/>
      <w:bCs/>
      <w:i/>
      <w:iCs/>
      <w:sz w:val="28"/>
      <w:szCs w:val="28"/>
    </w:rPr>
  </w:style>
  <w:style w:type="paragraph" w:styleId="Sottotitolo">
    <w:name w:val="Subtitle"/>
    <w:basedOn w:val="Normale"/>
    <w:qFormat/>
    <w:rsid w:val="00F8272D"/>
    <w:pPr>
      <w:widowControl w:val="0"/>
      <w:autoSpaceDE w:val="0"/>
      <w:autoSpaceDN w:val="0"/>
      <w:adjustRightInd w:val="0"/>
      <w:spacing w:line="360" w:lineRule="atLeast"/>
      <w:jc w:val="center"/>
    </w:pPr>
    <w:rPr>
      <w:rFonts w:ascii="Arial" w:hAnsi="Arial"/>
      <w:b/>
      <w:bCs/>
      <w:sz w:val="32"/>
      <w:szCs w:val="32"/>
    </w:rPr>
  </w:style>
  <w:style w:type="paragraph" w:styleId="Testofumetto">
    <w:name w:val="Balloon Text"/>
    <w:basedOn w:val="Normale"/>
    <w:semiHidden/>
    <w:rsid w:val="00F527B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108F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74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49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D74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D749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p.cosenza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tocollo@pec.asp.cosenz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48E9-82A2-422F-A4D4-8626E34D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Calabria</vt:lpstr>
    </vt:vector>
  </TitlesOfParts>
  <Company>Hewlett-Packard Company</Company>
  <LinksUpToDate>false</LinksUpToDate>
  <CharactersWithSpaces>8597</CharactersWithSpaces>
  <SharedDoc>false</SharedDoc>
  <HLinks>
    <vt:vector size="6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http://www.asp.cosenza.it/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Calabria</dc:title>
  <dc:creator>Antonio</dc:creator>
  <cp:lastModifiedBy>Antonio</cp:lastModifiedBy>
  <cp:revision>3</cp:revision>
  <cp:lastPrinted>2021-11-12T07:57:00Z</cp:lastPrinted>
  <dcterms:created xsi:type="dcterms:W3CDTF">2022-01-10T11:48:00Z</dcterms:created>
  <dcterms:modified xsi:type="dcterms:W3CDTF">2022-01-12T08:46:00Z</dcterms:modified>
</cp:coreProperties>
</file>