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066" w:rsidRDefault="00060B37" w:rsidP="00060B37">
      <w:pPr>
        <w:jc w:val="center"/>
      </w:pPr>
      <w:r>
        <w:rPr>
          <w:noProof/>
          <w:lang w:eastAsia="it-IT"/>
        </w:rPr>
        <w:drawing>
          <wp:inline distT="0" distB="0" distL="0" distR="0">
            <wp:extent cx="6087533" cy="1261533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cquaviva UO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7147" cy="1261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3BE" w:rsidRPr="003D075C" w:rsidRDefault="00A153BE" w:rsidP="00A153BE">
      <w:pPr>
        <w:spacing w:after="0" w:line="240" w:lineRule="auto"/>
      </w:pPr>
      <w:r w:rsidRPr="003D075C">
        <w:rPr>
          <w:rFonts w:ascii="Monotype Corsiva" w:hAnsi="Monotype Corsiva" w:cs="Times New Roman"/>
          <w:color w:val="0000FF"/>
          <w:sz w:val="26"/>
          <w:szCs w:val="26"/>
        </w:rPr>
        <w:t>Avv. Maria Acquaviva</w:t>
      </w:r>
    </w:p>
    <w:p w:rsidR="00A153BE" w:rsidRPr="00127973" w:rsidRDefault="00A153BE" w:rsidP="00A153BE">
      <w:pPr>
        <w:spacing w:after="0" w:line="240" w:lineRule="auto"/>
        <w:rPr>
          <w:rFonts w:ascii="Chaparral Pro Light" w:hAnsi="Chaparral Pro Light" w:cs="Segoe UI"/>
          <w:b/>
          <w:sz w:val="16"/>
          <w:szCs w:val="16"/>
        </w:rPr>
      </w:pPr>
    </w:p>
    <w:p w:rsidR="006A4549" w:rsidRDefault="0006086B" w:rsidP="006A4549">
      <w:pPr>
        <w:spacing w:after="0" w:line="240" w:lineRule="auto"/>
        <w:rPr>
          <w:rFonts w:ascii="Chaparral Pro Light" w:hAnsi="Chaparral Pro Light" w:cs="Segoe UI"/>
          <w:b/>
          <w:sz w:val="20"/>
          <w:szCs w:val="24"/>
        </w:rPr>
      </w:pPr>
      <w:r w:rsidRPr="0006086B">
        <w:rPr>
          <w:rFonts w:ascii="Chaparral Pro Light" w:hAnsi="Chaparral Pro Light" w:cs="Segoe UI"/>
          <w:b/>
          <w:sz w:val="20"/>
          <w:szCs w:val="24"/>
        </w:rPr>
        <w:t>Prot.Gen.N°0149036 del 09/12/2021</w:t>
      </w:r>
    </w:p>
    <w:p w:rsidR="0006086B" w:rsidRDefault="0006086B" w:rsidP="006A4549">
      <w:pPr>
        <w:spacing w:after="0" w:line="240" w:lineRule="auto"/>
        <w:rPr>
          <w:rFonts w:ascii="Chaparral Pro Light" w:hAnsi="Chaparral Pro Light" w:cs="Segoe UI"/>
          <w:b/>
          <w:sz w:val="20"/>
          <w:szCs w:val="24"/>
        </w:rPr>
      </w:pPr>
    </w:p>
    <w:p w:rsidR="0006086B" w:rsidRPr="0006086B" w:rsidRDefault="0006086B" w:rsidP="006A4549">
      <w:pPr>
        <w:spacing w:after="0" w:line="240" w:lineRule="auto"/>
        <w:rPr>
          <w:rFonts w:ascii="Chaparral Pro Light" w:hAnsi="Chaparral Pro Light" w:cs="Segoe UI"/>
          <w:b/>
          <w:sz w:val="20"/>
          <w:szCs w:val="24"/>
        </w:rPr>
      </w:pPr>
    </w:p>
    <w:p w:rsidR="001C59B3" w:rsidRPr="001C59B3" w:rsidRDefault="001C59B3" w:rsidP="001C59B3">
      <w:pPr>
        <w:jc w:val="center"/>
        <w:rPr>
          <w:rFonts w:ascii="Calibri" w:eastAsia="Calibri" w:hAnsi="Calibri" w:cs="Times New Roman"/>
          <w:b/>
          <w:sz w:val="32"/>
          <w:szCs w:val="32"/>
        </w:rPr>
      </w:pPr>
      <w:proofErr w:type="gramStart"/>
      <w:r w:rsidRPr="001C59B3">
        <w:rPr>
          <w:rFonts w:ascii="Calibri" w:eastAsia="Calibri" w:hAnsi="Calibri" w:cs="Times New Roman"/>
          <w:b/>
          <w:sz w:val="32"/>
          <w:szCs w:val="32"/>
        </w:rPr>
        <w:t>AVVISO  VOLONTARIO</w:t>
      </w:r>
      <w:proofErr w:type="gramEnd"/>
    </w:p>
    <w:p w:rsidR="001C59B3" w:rsidRPr="001C59B3" w:rsidRDefault="001C59B3" w:rsidP="001C59B3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C59B3">
        <w:rPr>
          <w:rFonts w:ascii="Calibri" w:eastAsia="Calibri" w:hAnsi="Calibri" w:cs="Times New Roman"/>
          <w:b/>
          <w:sz w:val="24"/>
          <w:szCs w:val="24"/>
        </w:rPr>
        <w:t>per la trasparenza pr</w:t>
      </w:r>
      <w:r w:rsidR="00B36D35">
        <w:rPr>
          <w:rFonts w:ascii="Calibri" w:eastAsia="Calibri" w:hAnsi="Calibri" w:cs="Times New Roman"/>
          <w:b/>
          <w:sz w:val="24"/>
          <w:szCs w:val="24"/>
        </w:rPr>
        <w:t xml:space="preserve">eventiva all’acquisto di </w:t>
      </w:r>
      <w:r w:rsidR="007E53DA">
        <w:rPr>
          <w:rFonts w:ascii="Calibri" w:eastAsia="Calibri" w:hAnsi="Calibri" w:cs="Times New Roman"/>
          <w:b/>
          <w:sz w:val="24"/>
          <w:szCs w:val="24"/>
        </w:rPr>
        <w:t>prodotto dedicato</w:t>
      </w:r>
      <w:bookmarkStart w:id="0" w:name="_GoBack"/>
      <w:bookmarkEnd w:id="0"/>
    </w:p>
    <w:p w:rsidR="001C59B3" w:rsidRPr="001C59B3" w:rsidRDefault="001C59B3" w:rsidP="001C59B3">
      <w:pPr>
        <w:spacing w:after="0" w:line="240" w:lineRule="auto"/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</w:p>
    <w:p w:rsidR="001C59B3" w:rsidRDefault="001C59B3" w:rsidP="001C59B3">
      <w:pPr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 xml:space="preserve">Il presente avviso </w:t>
      </w:r>
      <w:r w:rsidR="002E59C3">
        <w:rPr>
          <w:rFonts w:ascii="Calibri" w:eastAsia="Calibri" w:hAnsi="Calibri" w:cs="Times New Roman"/>
        </w:rPr>
        <w:t>viene</w:t>
      </w:r>
      <w:r w:rsidRPr="001C59B3">
        <w:rPr>
          <w:rFonts w:ascii="Calibri" w:eastAsia="Calibri" w:hAnsi="Calibri" w:cs="Times New Roman"/>
        </w:rPr>
        <w:t xml:space="preserve"> pubblica</w:t>
      </w:r>
      <w:r w:rsidR="002E59C3">
        <w:rPr>
          <w:rFonts w:ascii="Calibri" w:eastAsia="Calibri" w:hAnsi="Calibri" w:cs="Times New Roman"/>
        </w:rPr>
        <w:t>to</w:t>
      </w:r>
      <w:r w:rsidRPr="001C59B3">
        <w:rPr>
          <w:rFonts w:ascii="Calibri" w:eastAsia="Calibri" w:hAnsi="Calibri" w:cs="Times New Roman"/>
        </w:rPr>
        <w:t xml:space="preserve"> sul sito istituzion</w:t>
      </w:r>
      <w:r w:rsidR="002E59C3">
        <w:rPr>
          <w:rFonts w:ascii="Calibri" w:eastAsia="Calibri" w:hAnsi="Calibri" w:cs="Times New Roman"/>
        </w:rPr>
        <w:t xml:space="preserve">ale di questa ASP per 10 giorni naturali e </w:t>
      </w:r>
      <w:r w:rsidRPr="001C59B3">
        <w:rPr>
          <w:rFonts w:ascii="Calibri" w:eastAsia="Calibri" w:hAnsi="Calibri" w:cs="Times New Roman"/>
        </w:rPr>
        <w:t>consecutivi.</w:t>
      </w:r>
    </w:p>
    <w:p w:rsidR="00AB6DF4" w:rsidRDefault="00AB6DF4" w:rsidP="001C59B3">
      <w:pPr>
        <w:rPr>
          <w:rFonts w:ascii="Calibri" w:eastAsia="Times New Roman" w:hAnsi="Calibri" w:cs="Times New Roman"/>
          <w:sz w:val="26"/>
          <w:szCs w:val="26"/>
          <w:lang w:eastAsia="it-IT"/>
        </w:rPr>
      </w:pPr>
    </w:p>
    <w:p w:rsidR="00D82946" w:rsidRPr="00AB6DF4" w:rsidRDefault="00AB6DF4" w:rsidP="00AB6DF4">
      <w:pPr>
        <w:jc w:val="center"/>
        <w:rPr>
          <w:rFonts w:ascii="Calibri" w:eastAsia="Calibri" w:hAnsi="Calibri" w:cs="Times New Roman"/>
          <w:b/>
        </w:rPr>
      </w:pPr>
      <w:r w:rsidRPr="00AB6DF4">
        <w:rPr>
          <w:rFonts w:ascii="Calibri" w:eastAsia="Times New Roman" w:hAnsi="Calibri" w:cs="Times New Roman"/>
          <w:b/>
          <w:sz w:val="26"/>
          <w:szCs w:val="26"/>
          <w:lang w:eastAsia="it-IT"/>
        </w:rPr>
        <w:t xml:space="preserve">Sonda endocavitaria dedicata </w:t>
      </w:r>
      <w:proofErr w:type="gramStart"/>
      <w:r w:rsidRPr="00AB6DF4">
        <w:rPr>
          <w:rFonts w:ascii="Calibri" w:eastAsia="Times New Roman" w:hAnsi="Calibri" w:cs="Times New Roman"/>
          <w:b/>
          <w:sz w:val="26"/>
          <w:szCs w:val="26"/>
          <w:lang w:eastAsia="it-IT"/>
        </w:rPr>
        <w:t>all’Ecografo  Samsung</w:t>
      </w:r>
      <w:proofErr w:type="gramEnd"/>
      <w:r w:rsidRPr="00AB6DF4">
        <w:rPr>
          <w:rFonts w:ascii="Calibri" w:eastAsia="Times New Roman" w:hAnsi="Calibri" w:cs="Times New Roman"/>
          <w:b/>
          <w:sz w:val="26"/>
          <w:szCs w:val="26"/>
          <w:lang w:eastAsia="it-IT"/>
        </w:rPr>
        <w:t xml:space="preserve"> UGEO </w:t>
      </w:r>
      <w:proofErr w:type="spellStart"/>
      <w:r w:rsidRPr="00AB6DF4">
        <w:rPr>
          <w:rFonts w:ascii="Calibri" w:eastAsia="Times New Roman" w:hAnsi="Calibri" w:cs="Times New Roman"/>
          <w:b/>
          <w:sz w:val="26"/>
          <w:szCs w:val="26"/>
          <w:lang w:eastAsia="it-IT"/>
        </w:rPr>
        <w:t>mod</w:t>
      </w:r>
      <w:proofErr w:type="spellEnd"/>
      <w:r w:rsidRPr="00AB6DF4">
        <w:rPr>
          <w:rFonts w:ascii="Calibri" w:eastAsia="Times New Roman" w:hAnsi="Calibri" w:cs="Times New Roman"/>
          <w:b/>
          <w:sz w:val="26"/>
          <w:szCs w:val="26"/>
          <w:lang w:eastAsia="it-IT"/>
        </w:rPr>
        <w:t>. USS-H60NF48/WR</w:t>
      </w:r>
    </w:p>
    <w:p w:rsidR="00AB6DF4" w:rsidRDefault="00AB6DF4" w:rsidP="001C59B3">
      <w:pPr>
        <w:rPr>
          <w:rFonts w:ascii="Calibri" w:eastAsia="Calibri" w:hAnsi="Calibri" w:cs="Times New Roman"/>
        </w:rPr>
      </w:pPr>
    </w:p>
    <w:p w:rsidR="001C59B3" w:rsidRPr="001C59B3" w:rsidRDefault="001C59B3" w:rsidP="001C59B3">
      <w:pPr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 xml:space="preserve">Ogni comunicazione relativa la presente affidamento deve essere inoltrata esclusivamente al seguente indirizzo di posta elettronica: </w:t>
      </w:r>
      <w:hyperlink r:id="rId6" w:history="1">
        <w:r w:rsidR="002E59C3" w:rsidRPr="008513F9">
          <w:rPr>
            <w:rStyle w:val="Collegamentoipertestuale"/>
            <w:rFonts w:ascii="Calibri" w:eastAsia="Calibri" w:hAnsi="Calibri" w:cs="Times New Roman"/>
          </w:rPr>
          <w:t>acquaviva.m@aspcs.gov.it</w:t>
        </w:r>
      </w:hyperlink>
      <w:r w:rsidRPr="001C59B3">
        <w:rPr>
          <w:rFonts w:ascii="Calibri" w:eastAsia="Calibri" w:hAnsi="Calibri" w:cs="Times New Roman"/>
        </w:rPr>
        <w:t>.</w:t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</w:p>
    <w:p w:rsidR="002E59C3" w:rsidRPr="002F4FF3" w:rsidRDefault="00D82946" w:rsidP="002E59C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</w:t>
      </w:r>
      <w:r w:rsidR="002E59C3" w:rsidRPr="002F4FF3">
        <w:rPr>
          <w:sz w:val="24"/>
          <w:szCs w:val="24"/>
        </w:rPr>
        <w:t>.O.C. Forniture, Servizi e Logistica</w:t>
      </w:r>
    </w:p>
    <w:p w:rsidR="002E59C3" w:rsidRPr="002F4FF3" w:rsidRDefault="002E59C3" w:rsidP="002E59C3">
      <w:pPr>
        <w:spacing w:after="0" w:line="240" w:lineRule="auto"/>
        <w:jc w:val="center"/>
        <w:rPr>
          <w:sz w:val="24"/>
          <w:szCs w:val="24"/>
        </w:rPr>
      </w:pPr>
      <w:r w:rsidRPr="002F4FF3">
        <w:rPr>
          <w:sz w:val="24"/>
          <w:szCs w:val="24"/>
        </w:rPr>
        <w:t>Il Dirigente Responsabile U.O. Economato</w:t>
      </w:r>
    </w:p>
    <w:p w:rsidR="002E59C3" w:rsidRPr="00A153BE" w:rsidRDefault="0006086B" w:rsidP="002E59C3">
      <w:pPr>
        <w:spacing w:after="0" w:line="240" w:lineRule="auto"/>
        <w:jc w:val="center"/>
        <w:rPr>
          <w:rFonts w:ascii="Monotype Corsiva" w:hAnsi="Monotype Corsiva" w:cs="Times New Roman"/>
          <w:b/>
          <w:color w:val="0000FF"/>
          <w:sz w:val="26"/>
          <w:szCs w:val="26"/>
        </w:rPr>
      </w:pPr>
      <w:r>
        <w:rPr>
          <w:rFonts w:ascii="Monotype Corsiva" w:hAnsi="Monotype Corsiva" w:cs="Times New Roman"/>
          <w:b/>
          <w:color w:val="0000FF"/>
          <w:sz w:val="26"/>
          <w:szCs w:val="26"/>
        </w:rPr>
        <w:t>*</w:t>
      </w:r>
      <w:proofErr w:type="spellStart"/>
      <w:r>
        <w:rPr>
          <w:rFonts w:ascii="Monotype Corsiva" w:hAnsi="Monotype Corsiva" w:cs="Times New Roman"/>
          <w:b/>
          <w:color w:val="0000FF"/>
          <w:sz w:val="26"/>
          <w:szCs w:val="26"/>
        </w:rPr>
        <w:t>fto</w:t>
      </w:r>
      <w:proofErr w:type="spellEnd"/>
      <w:r>
        <w:rPr>
          <w:rFonts w:ascii="Monotype Corsiva" w:hAnsi="Monotype Corsiva" w:cs="Times New Roman"/>
          <w:b/>
          <w:color w:val="0000FF"/>
          <w:sz w:val="26"/>
          <w:szCs w:val="26"/>
        </w:rPr>
        <w:t xml:space="preserve">   </w:t>
      </w:r>
      <w:r w:rsidR="002E59C3" w:rsidRPr="00A153BE">
        <w:rPr>
          <w:rFonts w:ascii="Monotype Corsiva" w:hAnsi="Monotype Corsiva" w:cs="Times New Roman"/>
          <w:b/>
          <w:color w:val="0000FF"/>
          <w:sz w:val="26"/>
          <w:szCs w:val="26"/>
        </w:rPr>
        <w:t>Avv. Maria Acquaviva</w:t>
      </w:r>
    </w:p>
    <w:p w:rsidR="001C59B3" w:rsidRDefault="001C59B3" w:rsidP="001C59B3">
      <w:pPr>
        <w:rPr>
          <w:rFonts w:ascii="Calibri" w:eastAsia="Calibri" w:hAnsi="Calibri" w:cs="Times New Roman"/>
        </w:rPr>
      </w:pPr>
    </w:p>
    <w:p w:rsidR="0006086B" w:rsidRDefault="0006086B" w:rsidP="001C59B3">
      <w:pPr>
        <w:rPr>
          <w:rFonts w:ascii="Calibri" w:eastAsia="Calibri" w:hAnsi="Calibri" w:cs="Times New Roman"/>
        </w:rPr>
      </w:pPr>
    </w:p>
    <w:p w:rsidR="00290E98" w:rsidRDefault="00290E98" w:rsidP="00290E98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*firma autografa sostituita a mezzo stampa ai sensi dell’art.3, comma 2, del D.Lgs.39/03</w:t>
      </w:r>
    </w:p>
    <w:p w:rsidR="001C59B3" w:rsidRPr="001C59B3" w:rsidRDefault="001C59B3" w:rsidP="002E59C3">
      <w:pPr>
        <w:spacing w:after="0" w:line="240" w:lineRule="auto"/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</w:p>
    <w:p w:rsidR="00A153BE" w:rsidRDefault="00A153BE" w:rsidP="001279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</w:p>
    <w:p w:rsidR="003B3AE6" w:rsidRPr="00A153BE" w:rsidRDefault="003B3AE6" w:rsidP="00A15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</w:p>
    <w:sectPr w:rsidR="003B3AE6" w:rsidRPr="00A153BE" w:rsidSect="002E59C3">
      <w:pgSz w:w="11906" w:h="16838"/>
      <w:pgMar w:top="720" w:right="1133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haparral Pro Light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97698"/>
    <w:multiLevelType w:val="hybridMultilevel"/>
    <w:tmpl w:val="3F308EA0"/>
    <w:lvl w:ilvl="0" w:tplc="0DDC12DE">
      <w:numFmt w:val="bullet"/>
      <w:lvlText w:val="-"/>
      <w:lvlJc w:val="left"/>
      <w:pPr>
        <w:ind w:left="1935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D2"/>
    <w:rsid w:val="0006086B"/>
    <w:rsid w:val="00060B37"/>
    <w:rsid w:val="00127973"/>
    <w:rsid w:val="0013456C"/>
    <w:rsid w:val="001C59B3"/>
    <w:rsid w:val="00254ADE"/>
    <w:rsid w:val="00261A52"/>
    <w:rsid w:val="00281613"/>
    <w:rsid w:val="00290E98"/>
    <w:rsid w:val="002E59C3"/>
    <w:rsid w:val="002F1CE8"/>
    <w:rsid w:val="002F4FF3"/>
    <w:rsid w:val="00392CDE"/>
    <w:rsid w:val="003B3AE6"/>
    <w:rsid w:val="00405E20"/>
    <w:rsid w:val="00461169"/>
    <w:rsid w:val="004776BC"/>
    <w:rsid w:val="00480B3E"/>
    <w:rsid w:val="00532850"/>
    <w:rsid w:val="005904EE"/>
    <w:rsid w:val="005D2DC8"/>
    <w:rsid w:val="00634572"/>
    <w:rsid w:val="006A4549"/>
    <w:rsid w:val="00714397"/>
    <w:rsid w:val="0075263E"/>
    <w:rsid w:val="007A57C8"/>
    <w:rsid w:val="007C13D6"/>
    <w:rsid w:val="007E53DA"/>
    <w:rsid w:val="00820F9A"/>
    <w:rsid w:val="008C544E"/>
    <w:rsid w:val="008D2320"/>
    <w:rsid w:val="00917F71"/>
    <w:rsid w:val="00930C5A"/>
    <w:rsid w:val="0099286D"/>
    <w:rsid w:val="009D1F4B"/>
    <w:rsid w:val="00A00557"/>
    <w:rsid w:val="00A153BE"/>
    <w:rsid w:val="00A46E90"/>
    <w:rsid w:val="00AB6DF4"/>
    <w:rsid w:val="00B14D3E"/>
    <w:rsid w:val="00B36D35"/>
    <w:rsid w:val="00CA6B70"/>
    <w:rsid w:val="00D435D2"/>
    <w:rsid w:val="00D82946"/>
    <w:rsid w:val="00DB08EC"/>
    <w:rsid w:val="00DD3066"/>
    <w:rsid w:val="00E05B19"/>
    <w:rsid w:val="00F31A02"/>
    <w:rsid w:val="00F60C2A"/>
    <w:rsid w:val="00F6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6AAB37-75B3-40D5-862C-38C76B2B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3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35D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B3AE6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461169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461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06086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8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6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0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70328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70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55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03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64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891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422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274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167765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156258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630082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151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301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4985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2551895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6519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7515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226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3962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8293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19606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quaviva.m@aspcs.gov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Acquaviva Barbara</cp:lastModifiedBy>
  <cp:revision>6</cp:revision>
  <cp:lastPrinted>2021-06-04T15:14:00Z</cp:lastPrinted>
  <dcterms:created xsi:type="dcterms:W3CDTF">2021-12-09T15:31:00Z</dcterms:created>
  <dcterms:modified xsi:type="dcterms:W3CDTF">2021-12-09T17:15:00Z</dcterms:modified>
</cp:coreProperties>
</file>