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720FE3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  <w:r w:rsidRPr="00720FE3">
        <w:rPr>
          <w:rFonts w:ascii="Chaparral Pro Light" w:hAnsi="Chaparral Pro Light" w:cs="Segoe UI"/>
          <w:b/>
          <w:sz w:val="20"/>
          <w:szCs w:val="24"/>
        </w:rPr>
        <w:t>Prot.Gen.N°0140269 del 18/11/2021</w:t>
      </w:r>
    </w:p>
    <w:p w:rsidR="00720FE3" w:rsidRDefault="00720FE3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parafarmaceutico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paziente avente diritto, previa prescrizione di Piano Terapeutico da parte di Centro Specializzato abilitato</w:t>
      </w:r>
      <w:r w:rsidRPr="00797008">
        <w:rPr>
          <w:rFonts w:ascii="Calibri" w:eastAsia="Calibri" w:hAnsi="Calibri" w:cs="Times New Roman"/>
        </w:rPr>
        <w:t xml:space="preserve">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E42633" w:rsidRDefault="00E42633" w:rsidP="00B96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B962EB" w:rsidRPr="00B962EB" w:rsidRDefault="00B962EB" w:rsidP="00B96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B962EB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RIMSO 50</w:t>
      </w:r>
    </w:p>
    <w:p w:rsidR="00B962EB" w:rsidRPr="00B962EB" w:rsidRDefault="00B962EB" w:rsidP="00B96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962EB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FIALE AL 50%</w:t>
      </w:r>
    </w:p>
    <w:p w:rsidR="00B962EB" w:rsidRDefault="00B962EB" w:rsidP="00B96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962EB">
        <w:rPr>
          <w:rFonts w:ascii="Times New Roman" w:eastAsia="Times New Roman" w:hAnsi="Times New Roman" w:cs="Times New Roman"/>
          <w:sz w:val="26"/>
          <w:szCs w:val="26"/>
          <w:lang w:eastAsia="it-IT"/>
        </w:rPr>
        <w:t>Per Cistite interstiziale</w:t>
      </w:r>
    </w:p>
    <w:p w:rsidR="00E42633" w:rsidRPr="00E42633" w:rsidRDefault="00E42633" w:rsidP="00B96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Produttore </w:t>
      </w:r>
      <w:r w:rsidRPr="00E42633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MYLAN</w:t>
      </w:r>
    </w:p>
    <w:p w:rsidR="00744C58" w:rsidRDefault="00744C58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720FE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f.to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bookmarkStart w:id="0" w:name="_GoBack"/>
      <w:bookmarkEnd w:id="0"/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261A52"/>
    <w:rsid w:val="002A2588"/>
    <w:rsid w:val="002E59C3"/>
    <w:rsid w:val="002F1CE8"/>
    <w:rsid w:val="002F4FF3"/>
    <w:rsid w:val="003B3AE6"/>
    <w:rsid w:val="004776BC"/>
    <w:rsid w:val="00532850"/>
    <w:rsid w:val="005933FA"/>
    <w:rsid w:val="005D2DC8"/>
    <w:rsid w:val="00622D0D"/>
    <w:rsid w:val="006A4549"/>
    <w:rsid w:val="00720FE3"/>
    <w:rsid w:val="00744C58"/>
    <w:rsid w:val="0075263E"/>
    <w:rsid w:val="00797008"/>
    <w:rsid w:val="007A57C8"/>
    <w:rsid w:val="007C13D6"/>
    <w:rsid w:val="00820F9A"/>
    <w:rsid w:val="00896CDB"/>
    <w:rsid w:val="008C544E"/>
    <w:rsid w:val="00917F71"/>
    <w:rsid w:val="00930C5A"/>
    <w:rsid w:val="009841D8"/>
    <w:rsid w:val="009D1F4B"/>
    <w:rsid w:val="00A00557"/>
    <w:rsid w:val="00A153BE"/>
    <w:rsid w:val="00A46E90"/>
    <w:rsid w:val="00A75B57"/>
    <w:rsid w:val="00B14D3E"/>
    <w:rsid w:val="00B962EB"/>
    <w:rsid w:val="00C23375"/>
    <w:rsid w:val="00D435D2"/>
    <w:rsid w:val="00D82946"/>
    <w:rsid w:val="00DA0FD2"/>
    <w:rsid w:val="00DB08EC"/>
    <w:rsid w:val="00DD3066"/>
    <w:rsid w:val="00E42633"/>
    <w:rsid w:val="00EA481C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5B94-887B-4707-A633-F180698C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6</cp:revision>
  <cp:lastPrinted>2021-11-18T10:44:00Z</cp:lastPrinted>
  <dcterms:created xsi:type="dcterms:W3CDTF">2021-11-18T09:53:00Z</dcterms:created>
  <dcterms:modified xsi:type="dcterms:W3CDTF">2021-11-18T17:22:00Z</dcterms:modified>
</cp:coreProperties>
</file>