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7F7E6B" w:rsidP="008D2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68209634BB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673053" w:rsidP="001060B8">
            <w:pPr>
              <w:rPr>
                <w:sz w:val="16"/>
                <w:szCs w:val="16"/>
              </w:rPr>
            </w:pPr>
            <w:proofErr w:type="spellStart"/>
            <w:r w:rsidRPr="008233F0">
              <w:rPr>
                <w:rFonts w:cstheme="minorHAnsi"/>
                <w:sz w:val="16"/>
                <w:szCs w:val="16"/>
              </w:rPr>
              <w:t>U.O.C.</w:t>
            </w:r>
            <w:proofErr w:type="spellEnd"/>
            <w:r w:rsidRPr="008233F0">
              <w:rPr>
                <w:rFonts w:cstheme="minorHAnsi"/>
                <w:sz w:val="16"/>
                <w:szCs w:val="16"/>
              </w:rPr>
              <w:t xml:space="preserve"> GESTIONE INFRASTRUTTURE E TECNOLOGIE dell’ASP di Cosenza – P.I.: 02853720783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RUP Ing. Gianfranco Abate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673053" w:rsidP="006730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Interenti  di Manutenzione  Straordinaria  Pronto Soccorso P.O. di Rossano – Aggiudicazione gara 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67305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Negoziata senza previa pubblicazione del bando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3053" w:rsidRPr="00673053" w:rsidRDefault="00673053" w:rsidP="00673053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 w:rsidRPr="00673053">
              <w:rPr>
                <w:rFonts w:cstheme="minorHAnsi"/>
                <w:sz w:val="16"/>
                <w:szCs w:val="16"/>
              </w:rPr>
              <w:t xml:space="preserve">EDILPROJECT SNC del Geom. Giuseppe Romano e Agostino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Nigro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- </w:t>
            </w:r>
            <w:r w:rsidRPr="0067305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P.zza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Leonardo da Vinci, 9  – 87068 Rossano (Cs) </w:t>
            </w:r>
          </w:p>
          <w:p w:rsidR="00673053" w:rsidRPr="00673053" w:rsidRDefault="00673053" w:rsidP="00673053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 w:rsidRPr="00673053">
              <w:rPr>
                <w:rFonts w:cstheme="minorHAnsi"/>
                <w:sz w:val="16"/>
                <w:szCs w:val="16"/>
              </w:rPr>
              <w:t xml:space="preserve">Gallina Gennaro Via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Cairoli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,9 – 87068 Rossano (Cs) </w:t>
            </w:r>
          </w:p>
          <w:p w:rsidR="00673053" w:rsidRPr="00673053" w:rsidRDefault="00673053" w:rsidP="00673053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 w:rsidRPr="00673053">
              <w:rPr>
                <w:rFonts w:cstheme="minorHAnsi"/>
                <w:sz w:val="16"/>
                <w:szCs w:val="16"/>
              </w:rPr>
              <w:t xml:space="preserve">NACCARATO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s.a.s.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di Francesco &amp; Davide Via Napoli, 20 – 87068 Rossano (Cs)</w:t>
            </w:r>
          </w:p>
          <w:p w:rsidR="00673053" w:rsidRPr="00673053" w:rsidRDefault="00673053" w:rsidP="00673053">
            <w:pPr>
              <w:numPr>
                <w:ilvl w:val="0"/>
                <w:numId w:val="1"/>
              </w:num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proofErr w:type="spellStart"/>
            <w:r w:rsidRPr="00673053">
              <w:rPr>
                <w:rFonts w:cstheme="minorHAnsi"/>
                <w:sz w:val="16"/>
                <w:szCs w:val="16"/>
              </w:rPr>
              <w:t>U.O.L.E.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Società Cooperativa, Viale G- di Vittorio, 8/26 – 87068 Rossano (Cs)         </w:t>
            </w:r>
          </w:p>
          <w:p w:rsidR="003F518A" w:rsidRPr="00444D3F" w:rsidRDefault="00673053" w:rsidP="00673053">
            <w:pPr>
              <w:numPr>
                <w:ilvl w:val="0"/>
                <w:numId w:val="1"/>
              </w:numPr>
              <w:spacing w:after="0" w:line="240" w:lineRule="atLeast"/>
              <w:rPr>
                <w:sz w:val="16"/>
                <w:szCs w:val="16"/>
              </w:rPr>
            </w:pPr>
            <w:proofErr w:type="spellStart"/>
            <w:r w:rsidRPr="00673053">
              <w:rPr>
                <w:rFonts w:cstheme="minorHAnsi"/>
                <w:sz w:val="16"/>
                <w:szCs w:val="16"/>
              </w:rPr>
              <w:t>Bria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Francesco C/da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Santicelli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, 60 – 87040 Rose (Cs)  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3053" w:rsidRPr="00673053" w:rsidRDefault="00673053" w:rsidP="00673053">
            <w:pPr>
              <w:spacing w:after="0" w:line="240" w:lineRule="atLeast"/>
              <w:rPr>
                <w:rFonts w:cstheme="minorHAnsi"/>
                <w:sz w:val="16"/>
                <w:szCs w:val="16"/>
              </w:rPr>
            </w:pPr>
            <w:r w:rsidRPr="00673053">
              <w:rPr>
                <w:rFonts w:cstheme="minorHAnsi"/>
                <w:sz w:val="16"/>
                <w:szCs w:val="16"/>
              </w:rPr>
              <w:t xml:space="preserve">EDILPROJECT SNC del Geom. Giuseppe Romano e Agostino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Nigro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- </w:t>
            </w:r>
            <w:proofErr w:type="spellStart"/>
            <w:r w:rsidRPr="00673053">
              <w:rPr>
                <w:rFonts w:cstheme="minorHAnsi"/>
                <w:sz w:val="16"/>
                <w:szCs w:val="16"/>
              </w:rPr>
              <w:t>P.zza</w:t>
            </w:r>
            <w:proofErr w:type="spellEnd"/>
            <w:r w:rsidRPr="00673053">
              <w:rPr>
                <w:rFonts w:cstheme="minorHAnsi"/>
                <w:sz w:val="16"/>
                <w:szCs w:val="16"/>
              </w:rPr>
              <w:t xml:space="preserve"> Leonardo da Vinci, 9  – 87068 Rossano (Cs) </w:t>
            </w:r>
          </w:p>
          <w:p w:rsidR="003F518A" w:rsidRPr="00444D3F" w:rsidRDefault="003F518A" w:rsidP="001060B8">
            <w:pPr>
              <w:rPr>
                <w:sz w:val="16"/>
                <w:szCs w:val="16"/>
              </w:rPr>
            </w:pP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67305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€90.603,80 + IVA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67305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giorni</w:t>
            </w:r>
          </w:p>
        </w:tc>
      </w:tr>
      <w:tr w:rsidR="003F518A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3F518A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518A" w:rsidRPr="00444D3F" w:rsidRDefault="0067305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////////////////////////////////////////////////////////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43161"/>
    <w:multiLevelType w:val="hybridMultilevel"/>
    <w:tmpl w:val="03289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21935"/>
    <w:multiLevelType w:val="hybridMultilevel"/>
    <w:tmpl w:val="03289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3F518A"/>
    <w:rsid w:val="00444D3F"/>
    <w:rsid w:val="005D3974"/>
    <w:rsid w:val="00673053"/>
    <w:rsid w:val="00711297"/>
    <w:rsid w:val="00715A0D"/>
    <w:rsid w:val="007F7E6B"/>
    <w:rsid w:val="00A33AF5"/>
    <w:rsid w:val="00D461E7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AF5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6730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6</cp:revision>
  <dcterms:created xsi:type="dcterms:W3CDTF">2017-03-29T10:56:00Z</dcterms:created>
  <dcterms:modified xsi:type="dcterms:W3CDTF">2017-06-26T09:28:00Z</dcterms:modified>
</cp:coreProperties>
</file>