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9"/>
        <w:gridCol w:w="12513"/>
      </w:tblGrid>
      <w:tr w:rsidR="00444D3F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1060B8" w:rsidP="001060B8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</w:t>
            </w:r>
            <w:r w:rsidR="00444D3F" w:rsidRPr="00444D3F">
              <w:rPr>
                <w:b/>
                <w:bCs/>
                <w:sz w:val="16"/>
                <w:szCs w:val="16"/>
              </w:rPr>
              <w:t>ato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444D3F" w:rsidP="001060B8">
            <w:pPr>
              <w:rPr>
                <w:sz w:val="16"/>
                <w:szCs w:val="16"/>
              </w:rPr>
            </w:pPr>
            <w:r w:rsidRPr="00444D3F">
              <w:rPr>
                <w:b/>
                <w:bCs/>
                <w:sz w:val="16"/>
                <w:szCs w:val="16"/>
              </w:rPr>
              <w:t>Descrizione</w:t>
            </w:r>
          </w:p>
        </w:tc>
      </w:tr>
      <w:tr w:rsidR="00444D3F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444D3F" w:rsidP="001060B8">
            <w:pPr>
              <w:rPr>
                <w:sz w:val="16"/>
                <w:szCs w:val="16"/>
              </w:rPr>
            </w:pPr>
            <w:r w:rsidRPr="00444D3F">
              <w:rPr>
                <w:sz w:val="16"/>
                <w:szCs w:val="16"/>
              </w:rPr>
              <w:t>CIG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2F3593" w:rsidP="00C72F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Delibera n.</w:t>
            </w:r>
            <w:r w:rsidR="00C72FFC">
              <w:rPr>
                <w:sz w:val="16"/>
                <w:szCs w:val="16"/>
              </w:rPr>
              <w:t>183</w:t>
            </w:r>
            <w:r>
              <w:rPr>
                <w:sz w:val="16"/>
                <w:szCs w:val="16"/>
              </w:rPr>
              <w:t xml:space="preserve"> del </w:t>
            </w:r>
            <w:r w:rsidR="00C72FFC">
              <w:rPr>
                <w:sz w:val="16"/>
                <w:szCs w:val="16"/>
              </w:rPr>
              <w:t>16.02</w:t>
            </w:r>
            <w:r>
              <w:rPr>
                <w:sz w:val="16"/>
                <w:szCs w:val="16"/>
              </w:rPr>
              <w:t>.2017 – CIG:</w:t>
            </w:r>
            <w:r w:rsidR="00C72FFC">
              <w:rPr>
                <w:sz w:val="16"/>
                <w:szCs w:val="16"/>
              </w:rPr>
              <w:t>Z2B1C5CCA0</w:t>
            </w:r>
          </w:p>
        </w:tc>
      </w:tr>
      <w:tr w:rsidR="00444D3F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444D3F" w:rsidP="001060B8">
            <w:pPr>
              <w:rPr>
                <w:sz w:val="16"/>
                <w:szCs w:val="16"/>
              </w:rPr>
            </w:pPr>
            <w:r w:rsidRPr="00444D3F">
              <w:rPr>
                <w:sz w:val="16"/>
                <w:szCs w:val="16"/>
              </w:rPr>
              <w:t>Struttura proponente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2F3593" w:rsidP="001060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U.O.C. Ingegneria Clinica</w:t>
            </w:r>
          </w:p>
        </w:tc>
      </w:tr>
      <w:tr w:rsidR="00444D3F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444D3F" w:rsidP="001060B8">
            <w:pPr>
              <w:rPr>
                <w:sz w:val="16"/>
                <w:szCs w:val="16"/>
              </w:rPr>
            </w:pPr>
            <w:r w:rsidRPr="00444D3F">
              <w:rPr>
                <w:sz w:val="16"/>
                <w:szCs w:val="16"/>
              </w:rPr>
              <w:t>Oggetto del bando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C72FFC" w:rsidP="001060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Rettifica Delibera . 69 del 19.01.2017 relativa all’affidamento dell’incarico temporaneo semestrale per il Servizio di Responsabile della Sicurezza nei siti di Risonanza Magnetica della ASP di Cosenza</w:t>
            </w:r>
          </w:p>
        </w:tc>
      </w:tr>
      <w:tr w:rsidR="00444D3F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444D3F" w:rsidP="001060B8">
            <w:pPr>
              <w:rPr>
                <w:sz w:val="16"/>
                <w:szCs w:val="16"/>
              </w:rPr>
            </w:pPr>
            <w:r w:rsidRPr="00444D3F">
              <w:rPr>
                <w:sz w:val="16"/>
                <w:szCs w:val="16"/>
              </w:rPr>
              <w:t>Procedura di scelta del contraente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C72FFC" w:rsidP="002F35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Affidamento diretto</w:t>
            </w:r>
          </w:p>
        </w:tc>
      </w:tr>
      <w:tr w:rsidR="00444D3F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444D3F" w:rsidP="001060B8">
            <w:pPr>
              <w:rPr>
                <w:sz w:val="16"/>
                <w:szCs w:val="16"/>
              </w:rPr>
            </w:pPr>
            <w:r w:rsidRPr="00444D3F">
              <w:rPr>
                <w:sz w:val="16"/>
                <w:szCs w:val="16"/>
              </w:rPr>
              <w:t>Elenco degli operatori invitati a presentare offerte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C72FFC" w:rsidP="001060B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Fiorad</w:t>
            </w:r>
            <w:proofErr w:type="spellEnd"/>
            <w:r>
              <w:rPr>
                <w:sz w:val="16"/>
                <w:szCs w:val="16"/>
              </w:rPr>
              <w:t xml:space="preserve"> di Fiorello Martire</w:t>
            </w:r>
          </w:p>
        </w:tc>
      </w:tr>
      <w:tr w:rsidR="00444D3F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444D3F" w:rsidP="001060B8">
            <w:pPr>
              <w:rPr>
                <w:sz w:val="16"/>
                <w:szCs w:val="16"/>
              </w:rPr>
            </w:pPr>
            <w:r w:rsidRPr="00444D3F">
              <w:rPr>
                <w:sz w:val="16"/>
                <w:szCs w:val="16"/>
              </w:rPr>
              <w:t>Aggiudicatario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C72FFC" w:rsidP="001060B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Fiorad</w:t>
            </w:r>
            <w:proofErr w:type="spellEnd"/>
            <w:r>
              <w:rPr>
                <w:sz w:val="16"/>
                <w:szCs w:val="16"/>
              </w:rPr>
              <w:t xml:space="preserve"> di Fiorello Martire</w:t>
            </w:r>
          </w:p>
        </w:tc>
      </w:tr>
      <w:tr w:rsidR="00444D3F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444D3F" w:rsidP="001060B8">
            <w:pPr>
              <w:rPr>
                <w:sz w:val="16"/>
                <w:szCs w:val="16"/>
              </w:rPr>
            </w:pPr>
            <w:r w:rsidRPr="00444D3F">
              <w:rPr>
                <w:sz w:val="16"/>
                <w:szCs w:val="16"/>
              </w:rPr>
              <w:t>Importo di aggiudicazione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C72FFC" w:rsidP="001060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12.000,00</w:t>
            </w:r>
          </w:p>
        </w:tc>
      </w:tr>
      <w:tr w:rsidR="00444D3F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444D3F" w:rsidP="001060B8">
            <w:pPr>
              <w:rPr>
                <w:sz w:val="16"/>
                <w:szCs w:val="16"/>
              </w:rPr>
            </w:pPr>
            <w:r w:rsidRPr="00444D3F">
              <w:rPr>
                <w:sz w:val="16"/>
                <w:szCs w:val="16"/>
              </w:rPr>
              <w:t>Tempi di completamento dell’opera, servizio o fornitura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2F3593" w:rsidP="001060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Immediata, compatibilmente con le esigenze del servizio di radiologia</w:t>
            </w:r>
          </w:p>
        </w:tc>
      </w:tr>
      <w:tr w:rsidR="00444D3F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444D3F" w:rsidP="001060B8">
            <w:pPr>
              <w:rPr>
                <w:sz w:val="16"/>
                <w:szCs w:val="16"/>
              </w:rPr>
            </w:pPr>
            <w:r w:rsidRPr="00444D3F">
              <w:rPr>
                <w:sz w:val="16"/>
                <w:szCs w:val="16"/>
              </w:rPr>
              <w:t>Importo delle somme liquidate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C72FFC" w:rsidP="001060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14.640,</w:t>
            </w:r>
            <w:bookmarkStart w:id="0" w:name="_GoBack"/>
            <w:bookmarkEnd w:id="0"/>
            <w:r>
              <w:rPr>
                <w:sz w:val="16"/>
                <w:szCs w:val="16"/>
              </w:rPr>
              <w:t xml:space="preserve">00 </w:t>
            </w:r>
            <w:r w:rsidR="002F3593">
              <w:rPr>
                <w:sz w:val="16"/>
                <w:szCs w:val="16"/>
              </w:rPr>
              <w:t xml:space="preserve"> IVA inclusa</w:t>
            </w:r>
          </w:p>
        </w:tc>
      </w:tr>
    </w:tbl>
    <w:p w:rsidR="00F90D2F" w:rsidRDefault="00F90D2F"/>
    <w:p w:rsidR="001060B8" w:rsidRPr="001060B8" w:rsidRDefault="001060B8" w:rsidP="001060B8">
      <w:pPr>
        <w:spacing w:after="0"/>
        <w:rPr>
          <w:bCs/>
        </w:rPr>
      </w:pPr>
      <w:r>
        <w:t xml:space="preserve">Estratta da: </w:t>
      </w:r>
      <w:r w:rsidRPr="001060B8">
        <w:rPr>
          <w:bCs/>
        </w:rPr>
        <w:t>Delibera  ANAC n. 39 del 20 gennaio 2016</w:t>
      </w:r>
    </w:p>
    <w:p w:rsidR="001060B8" w:rsidRPr="001060B8" w:rsidRDefault="001060B8" w:rsidP="001060B8">
      <w:pPr>
        <w:spacing w:after="0"/>
        <w:rPr>
          <w:i/>
          <w:sz w:val="20"/>
          <w:szCs w:val="20"/>
        </w:rPr>
      </w:pPr>
      <w:r w:rsidRPr="001060B8">
        <w:rPr>
          <w:bCs/>
          <w:i/>
          <w:sz w:val="20"/>
          <w:szCs w:val="20"/>
        </w:rPr>
        <w:t>Indicazioni alle Amministrazioni pubbliche di cui all’art. 1, comma 2, decreto legislativo 30 marzo 2001 n.165 sull’assolvimento degli obblighi di pubblicazione e di trasmissione delle informazioni all’Autorità Nazionale Anticorruzione, ai sensi dell’art. 1, comma 32 della legge n. 190/2012, come aggiornato dall’art. 8, comma 2, della legge n. 69/2015.</w:t>
      </w:r>
    </w:p>
    <w:sectPr w:rsidR="001060B8" w:rsidRPr="001060B8" w:rsidSect="00444D3F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D3F"/>
    <w:rsid w:val="001060B8"/>
    <w:rsid w:val="002F3593"/>
    <w:rsid w:val="004167D7"/>
    <w:rsid w:val="00444D3F"/>
    <w:rsid w:val="004506EC"/>
    <w:rsid w:val="00711297"/>
    <w:rsid w:val="00715A0D"/>
    <w:rsid w:val="00C72FFC"/>
    <w:rsid w:val="00E70EC0"/>
    <w:rsid w:val="00F9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060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060B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060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060B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3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3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4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Saverio Porchia</dc:creator>
  <cp:lastModifiedBy>Utente</cp:lastModifiedBy>
  <cp:revision>2</cp:revision>
  <cp:lastPrinted>2017-06-20T10:41:00Z</cp:lastPrinted>
  <dcterms:created xsi:type="dcterms:W3CDTF">2017-06-21T06:52:00Z</dcterms:created>
  <dcterms:modified xsi:type="dcterms:W3CDTF">2017-06-21T06:52:00Z</dcterms:modified>
</cp:coreProperties>
</file>