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D27" w:rsidRPr="00FE6D27" w:rsidRDefault="00FE6D27" w:rsidP="00FE6D27">
      <w:pPr>
        <w:spacing w:after="0" w:line="240" w:lineRule="auto"/>
        <w:ind w:left="360"/>
        <w:jc w:val="center"/>
        <w:rPr>
          <w:b/>
          <w:sz w:val="24"/>
          <w:szCs w:val="24"/>
        </w:rPr>
      </w:pPr>
      <w:r w:rsidRPr="00FE6D27">
        <w:rPr>
          <w:b/>
          <w:sz w:val="24"/>
          <w:szCs w:val="24"/>
        </w:rPr>
        <w:t>SCHEDA RILEVAZIONE PROCEDIMENTO AMMINISTRATIVO</w:t>
      </w:r>
    </w:p>
    <w:p w:rsidR="00FE6D27" w:rsidRPr="00FE6D27" w:rsidRDefault="00FE6D27" w:rsidP="00FE6D27">
      <w:pPr>
        <w:spacing w:after="0" w:line="240" w:lineRule="auto"/>
        <w:ind w:left="360"/>
        <w:jc w:val="center"/>
        <w:rPr>
          <w:b/>
          <w:sz w:val="24"/>
          <w:szCs w:val="24"/>
        </w:rPr>
      </w:pPr>
    </w:p>
    <w:p w:rsidR="00FE6D27" w:rsidRPr="00FE6D27" w:rsidRDefault="0045009C" w:rsidP="00FE6D27">
      <w:pPr>
        <w:pStyle w:val="Pidipagina"/>
        <w:ind w:left="720"/>
        <w:jc w:val="center"/>
        <w:rPr>
          <w:b/>
          <w:color w:val="091625"/>
          <w:sz w:val="24"/>
          <w:szCs w:val="24"/>
          <w:u w:val="single"/>
        </w:rPr>
      </w:pPr>
      <w:r>
        <w:rPr>
          <w:b/>
          <w:color w:val="091625"/>
          <w:sz w:val="24"/>
          <w:szCs w:val="24"/>
          <w:u w:val="single"/>
        </w:rPr>
        <w:t xml:space="preserve">CALENDARIO  </w:t>
      </w:r>
      <w:r w:rsidR="00FE6D27" w:rsidRPr="00FE6D27">
        <w:rPr>
          <w:b/>
          <w:color w:val="091625"/>
          <w:sz w:val="24"/>
          <w:szCs w:val="24"/>
          <w:u w:val="single"/>
        </w:rPr>
        <w:t>FERIE</w:t>
      </w:r>
    </w:p>
    <w:p w:rsidR="00FE6D27" w:rsidRDefault="00FE6D27" w:rsidP="00FE6D27">
      <w:pPr>
        <w:spacing w:after="0" w:line="240" w:lineRule="auto"/>
        <w:ind w:left="360"/>
        <w:jc w:val="center"/>
        <w:rPr>
          <w:b/>
          <w:sz w:val="24"/>
          <w:szCs w:val="24"/>
        </w:rPr>
      </w:pPr>
    </w:p>
    <w:p w:rsidR="00FE6D27" w:rsidRDefault="00FE6D27" w:rsidP="00FE6D27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:rsidR="00FE6D27" w:rsidRPr="00C24A57" w:rsidRDefault="00FE6D27" w:rsidP="00FE6D27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:rsidR="00FE6D27" w:rsidRPr="00C24A57" w:rsidRDefault="00FE6D27" w:rsidP="00FE6D27">
      <w:pPr>
        <w:pStyle w:val="Pidipagina"/>
        <w:jc w:val="both"/>
        <w:rPr>
          <w:b/>
          <w:color w:val="091625"/>
          <w:sz w:val="24"/>
          <w:szCs w:val="24"/>
        </w:rPr>
      </w:pPr>
      <w:r w:rsidRPr="00C24A57">
        <w:rPr>
          <w:b/>
          <w:color w:val="091625"/>
          <w:sz w:val="24"/>
          <w:szCs w:val="24"/>
        </w:rPr>
        <w:t>a) Breve descrizione del procedimento:</w:t>
      </w:r>
    </w:p>
    <w:p w:rsidR="00FE6D27" w:rsidRDefault="00FE6D27" w:rsidP="00FE6D27">
      <w:pPr>
        <w:pStyle w:val="Pidipagina"/>
        <w:numPr>
          <w:ilvl w:val="0"/>
          <w:numId w:val="1"/>
        </w:numPr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>Predisposizione del calendario annuale degli orari di apertura e chiusura dei turni di servizio</w:t>
      </w:r>
      <w:r w:rsidR="0045009C">
        <w:rPr>
          <w:color w:val="091625"/>
          <w:sz w:val="24"/>
          <w:szCs w:val="24"/>
        </w:rPr>
        <w:t xml:space="preserve"> delle farmacie per ogni Comune, a seguito di trasmissione di proposta elaborata dall’Ordine dei Farmacisti sulla base delle richieste delle Farmacie</w:t>
      </w:r>
    </w:p>
    <w:p w:rsidR="00FE6D27" w:rsidRPr="00C24A57" w:rsidRDefault="00FE6D27" w:rsidP="00FE6D27">
      <w:pPr>
        <w:pStyle w:val="Pidipagina"/>
        <w:jc w:val="both"/>
        <w:rPr>
          <w:b/>
          <w:color w:val="091625"/>
          <w:sz w:val="24"/>
          <w:szCs w:val="24"/>
        </w:rPr>
      </w:pPr>
      <w:r w:rsidRPr="00C24A57">
        <w:rPr>
          <w:b/>
          <w:color w:val="091625"/>
          <w:sz w:val="24"/>
          <w:szCs w:val="24"/>
        </w:rPr>
        <w:t xml:space="preserve">b) Riferimenti normativi utili: </w:t>
      </w:r>
    </w:p>
    <w:p w:rsidR="00FE6D27" w:rsidRDefault="00FE6D27" w:rsidP="00FE6D27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-     Legge Regionale  n. 48 del 5/11/2013;</w:t>
      </w:r>
    </w:p>
    <w:p w:rsidR="00FE6D27" w:rsidRPr="00C24A57" w:rsidRDefault="00FE6D27" w:rsidP="00FE6D27">
      <w:pPr>
        <w:pStyle w:val="Pidipagina"/>
        <w:jc w:val="both"/>
        <w:rPr>
          <w:b/>
          <w:color w:val="091625"/>
          <w:sz w:val="24"/>
          <w:szCs w:val="24"/>
        </w:rPr>
      </w:pPr>
      <w:r w:rsidRPr="00C24A57">
        <w:rPr>
          <w:b/>
          <w:color w:val="091625"/>
          <w:sz w:val="24"/>
          <w:szCs w:val="24"/>
        </w:rPr>
        <w:t>c) Unità organizzativa responsabile dell'istruttoria:</w:t>
      </w:r>
    </w:p>
    <w:p w:rsidR="00FE6D27" w:rsidRDefault="00FE6D27" w:rsidP="00FE6D27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-      U.O.C. Farmaceutica Territoriale Cosenza</w:t>
      </w:r>
      <w:r w:rsidR="00F74098">
        <w:rPr>
          <w:color w:val="091625"/>
          <w:sz w:val="24"/>
          <w:szCs w:val="24"/>
        </w:rPr>
        <w:t>/</w:t>
      </w:r>
      <w:r>
        <w:rPr>
          <w:color w:val="091625"/>
          <w:sz w:val="24"/>
          <w:szCs w:val="24"/>
        </w:rPr>
        <w:t xml:space="preserve"> Savuto </w:t>
      </w:r>
      <w:r w:rsidR="00F74098">
        <w:rPr>
          <w:color w:val="091625"/>
          <w:sz w:val="24"/>
          <w:szCs w:val="24"/>
        </w:rPr>
        <w:t>- Valle Crati</w:t>
      </w:r>
      <w:r>
        <w:rPr>
          <w:color w:val="091625"/>
          <w:sz w:val="24"/>
          <w:szCs w:val="24"/>
        </w:rPr>
        <w:t>- Jonio Nord/Sud;</w:t>
      </w:r>
    </w:p>
    <w:p w:rsidR="00F74098" w:rsidRDefault="00F74098" w:rsidP="00F74098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       -U.O.C. Farmaceutica Territoriale Tirreno-Pollino Esaro</w:t>
      </w:r>
    </w:p>
    <w:p w:rsidR="00FE6D27" w:rsidRPr="00C24A57" w:rsidRDefault="00FE6D27" w:rsidP="00FE6D27">
      <w:pPr>
        <w:pStyle w:val="Pidipagina"/>
        <w:jc w:val="both"/>
        <w:rPr>
          <w:b/>
          <w:color w:val="091625"/>
          <w:sz w:val="24"/>
          <w:szCs w:val="24"/>
        </w:rPr>
      </w:pPr>
      <w:r w:rsidRPr="00C24A57">
        <w:rPr>
          <w:b/>
          <w:color w:val="091625"/>
          <w:sz w:val="24"/>
          <w:szCs w:val="24"/>
        </w:rPr>
        <w:t xml:space="preserve">d) Ufficio del procedimento: </w:t>
      </w:r>
    </w:p>
    <w:p w:rsidR="00FE6D27" w:rsidRDefault="00FE6D27" w:rsidP="00FE6D27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-      Ufficio Amministrativo U.O.C. Farmaceutica Territoriale Cosenza/Savuto,  </w:t>
      </w:r>
    </w:p>
    <w:p w:rsidR="00FE6D27" w:rsidRDefault="00FE6D27" w:rsidP="00FE6D27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    Via Medaglie D’Oro n. 14, </w:t>
      </w:r>
      <w:r w:rsidR="00484B4E">
        <w:rPr>
          <w:color w:val="091625"/>
          <w:sz w:val="24"/>
          <w:szCs w:val="24"/>
        </w:rPr>
        <w:t xml:space="preserve">87100 </w:t>
      </w:r>
      <w:r>
        <w:rPr>
          <w:color w:val="091625"/>
          <w:sz w:val="24"/>
          <w:szCs w:val="24"/>
        </w:rPr>
        <w:t>Cosenza</w:t>
      </w:r>
    </w:p>
    <w:p w:rsidR="00FE6D27" w:rsidRDefault="00FE6D27" w:rsidP="00FE6D27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</w:t>
      </w:r>
      <w:r w:rsidR="008352D7">
        <w:rPr>
          <w:color w:val="091625"/>
          <w:sz w:val="24"/>
          <w:szCs w:val="24"/>
        </w:rPr>
        <w:t xml:space="preserve">       recapiti telefonici: +39 0984 8933213        +39 0984 </w:t>
      </w:r>
      <w:r>
        <w:rPr>
          <w:color w:val="091625"/>
          <w:sz w:val="24"/>
          <w:szCs w:val="24"/>
        </w:rPr>
        <w:t>8933214</w:t>
      </w:r>
    </w:p>
    <w:p w:rsidR="00C24A57" w:rsidRDefault="00FE6D27" w:rsidP="00C24A57">
      <w:pPr>
        <w:pStyle w:val="Pidipagina"/>
        <w:jc w:val="both"/>
        <w:rPr>
          <w:rStyle w:val="Collegamentoipertestuale"/>
          <w:sz w:val="24"/>
          <w:szCs w:val="24"/>
        </w:rPr>
      </w:pPr>
      <w:r>
        <w:rPr>
          <w:color w:val="091625"/>
          <w:sz w:val="24"/>
          <w:szCs w:val="24"/>
        </w:rPr>
        <w:t xml:space="preserve">       </w:t>
      </w:r>
      <w:r w:rsidR="008352D7">
        <w:rPr>
          <w:color w:val="091625"/>
          <w:sz w:val="24"/>
          <w:szCs w:val="24"/>
        </w:rPr>
        <w:t xml:space="preserve">       </w:t>
      </w:r>
      <w:r>
        <w:rPr>
          <w:color w:val="091625"/>
          <w:sz w:val="24"/>
          <w:szCs w:val="24"/>
        </w:rPr>
        <w:t xml:space="preserve">casella di posta elettronica istituzionale:   </w:t>
      </w:r>
      <w:hyperlink r:id="rId5" w:history="1">
        <w:r w:rsidR="008352D7" w:rsidRPr="00CE648E">
          <w:rPr>
            <w:rStyle w:val="Collegamentoipertestuale"/>
            <w:sz w:val="24"/>
            <w:szCs w:val="24"/>
          </w:rPr>
          <w:t>serviziofarmaceuticocs@asp.cosenza.it</w:t>
        </w:r>
      </w:hyperlink>
    </w:p>
    <w:p w:rsidR="00C24A57" w:rsidRPr="00C24A57" w:rsidRDefault="00F74098" w:rsidP="00C24A57">
      <w:pPr>
        <w:pStyle w:val="Pidipagina"/>
        <w:numPr>
          <w:ilvl w:val="0"/>
          <w:numId w:val="1"/>
        </w:numPr>
        <w:jc w:val="both"/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Ufficio Amministrativ</w:t>
      </w:r>
      <w:r w:rsidR="00C24A57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o UOC Farmaceutica Territoriale</w:t>
      </w:r>
    </w:p>
    <w:p w:rsidR="00F74098" w:rsidRDefault="00C24A57" w:rsidP="00F74098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</w:t>
      </w:r>
      <w:r w:rsidR="00F74098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  Località  Petrosa, 87029 - Scalea (CS)</w:t>
      </w:r>
    </w:p>
    <w:p w:rsidR="00F74098" w:rsidRDefault="00F74098" w:rsidP="00F74098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- Recapiti telefonici:  +390985 2837234       +39 0985 2837268</w:t>
      </w:r>
    </w:p>
    <w:p w:rsidR="00F74098" w:rsidRDefault="00F74098" w:rsidP="00F74098">
      <w:pPr>
        <w:rPr>
          <w:rFonts w:asciiTheme="minorHAnsi" w:eastAsiaTheme="minorEastAsia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eastAsiaTheme="minorEastAsia" w:hAnsiTheme="minorHAnsi" w:cstheme="minorHAnsi"/>
          <w:color w:val="091625"/>
          <w:sz w:val="24"/>
          <w:szCs w:val="24"/>
          <w:lang w:eastAsia="it-IT"/>
        </w:rPr>
        <w:t xml:space="preserve">       - Casella di posta elettronica istituzionale:  </w:t>
      </w:r>
    </w:p>
    <w:p w:rsidR="00F74098" w:rsidRDefault="00F74098" w:rsidP="00F74098">
      <w:pPr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r>
        <w:rPr>
          <w:rFonts w:asciiTheme="minorHAnsi" w:eastAsiaTheme="minorEastAsia" w:hAnsiTheme="minorHAnsi" w:cstheme="minorHAnsi"/>
          <w:color w:val="091625"/>
          <w:sz w:val="24"/>
          <w:szCs w:val="24"/>
          <w:lang w:eastAsia="it-IT"/>
        </w:rPr>
        <w:t xml:space="preserve">        </w:t>
      </w:r>
      <w:hyperlink r:id="rId6" w:history="1">
        <w:r>
          <w:rPr>
            <w:rStyle w:val="Collegamentoipertestuale"/>
            <w:rFonts w:asciiTheme="minorHAnsi" w:eastAsiaTheme="minorEastAsia" w:hAnsiTheme="minorHAnsi" w:cstheme="minorHAnsi"/>
            <w:sz w:val="24"/>
            <w:szCs w:val="24"/>
            <w:lang w:eastAsia="it-IT"/>
          </w:rPr>
          <w:t>farmaceuticaterritoriale.tirrenopollino@pec.aspcs.gov.it</w:t>
        </w:r>
      </w:hyperlink>
    </w:p>
    <w:p w:rsidR="00FE6D27" w:rsidRPr="00C24A57" w:rsidRDefault="008352D7" w:rsidP="00FE6D27">
      <w:pPr>
        <w:pStyle w:val="Pidipagina"/>
        <w:jc w:val="both"/>
        <w:rPr>
          <w:b/>
          <w:color w:val="091625"/>
          <w:sz w:val="24"/>
          <w:szCs w:val="24"/>
        </w:rPr>
      </w:pPr>
      <w:r w:rsidRPr="00C24A57">
        <w:rPr>
          <w:b/>
          <w:color w:val="091625"/>
          <w:sz w:val="24"/>
          <w:szCs w:val="24"/>
        </w:rPr>
        <w:t xml:space="preserve">  </w:t>
      </w:r>
      <w:r w:rsidR="00FE6D27" w:rsidRPr="00C24A57">
        <w:rPr>
          <w:b/>
          <w:color w:val="091625"/>
          <w:sz w:val="24"/>
          <w:szCs w:val="24"/>
        </w:rPr>
        <w:t xml:space="preserve">          </w:t>
      </w:r>
      <w:r w:rsidRPr="00C24A57">
        <w:rPr>
          <w:b/>
          <w:color w:val="091625"/>
          <w:sz w:val="24"/>
          <w:szCs w:val="24"/>
        </w:rPr>
        <w:t>e) M</w:t>
      </w:r>
      <w:r w:rsidR="00FE6D27" w:rsidRPr="00C24A57">
        <w:rPr>
          <w:b/>
          <w:color w:val="091625"/>
          <w:sz w:val="24"/>
          <w:szCs w:val="24"/>
        </w:rPr>
        <w:t>oda</w:t>
      </w:r>
      <w:r w:rsidRPr="00C24A57">
        <w:rPr>
          <w:b/>
          <w:color w:val="091625"/>
          <w:sz w:val="24"/>
          <w:szCs w:val="24"/>
        </w:rPr>
        <w:t xml:space="preserve">lità </w:t>
      </w:r>
      <w:r w:rsidR="00FE6D27" w:rsidRPr="00C24A57">
        <w:rPr>
          <w:b/>
          <w:color w:val="091625"/>
          <w:sz w:val="24"/>
          <w:szCs w:val="24"/>
        </w:rPr>
        <w:t>con le quali gli interessati possono ottenere le informazioni relative ai procedimenti in corso che li riguardino:</w:t>
      </w:r>
    </w:p>
    <w:p w:rsidR="00FE6D27" w:rsidRDefault="008352D7" w:rsidP="00FE6D27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</w:t>
      </w:r>
      <w:r w:rsidR="00FE6D27" w:rsidRPr="0045009C">
        <w:rPr>
          <w:color w:val="091625"/>
          <w:sz w:val="24"/>
          <w:szCs w:val="24"/>
        </w:rPr>
        <w:t>-</w:t>
      </w:r>
      <w:r w:rsidRPr="0045009C">
        <w:rPr>
          <w:color w:val="091625"/>
          <w:sz w:val="24"/>
          <w:szCs w:val="24"/>
        </w:rPr>
        <w:t xml:space="preserve"> </w:t>
      </w:r>
      <w:r w:rsidR="0045009C">
        <w:rPr>
          <w:color w:val="091625"/>
          <w:sz w:val="24"/>
          <w:szCs w:val="24"/>
        </w:rPr>
        <w:t>L’ASP, acquisita la proposta dell’Ordine</w:t>
      </w:r>
      <w:r w:rsidR="00FE6D27" w:rsidRPr="0045009C">
        <w:rPr>
          <w:color w:val="091625"/>
          <w:sz w:val="24"/>
          <w:szCs w:val="24"/>
        </w:rPr>
        <w:t>, predispone, sulla base di quanto previsto dall’articolo 9</w:t>
      </w:r>
      <w:r w:rsidRPr="0045009C">
        <w:rPr>
          <w:color w:val="091625"/>
          <w:sz w:val="24"/>
          <w:szCs w:val="24"/>
        </w:rPr>
        <w:t xml:space="preserve"> “</w:t>
      </w:r>
      <w:r w:rsidRPr="0045009C">
        <w:rPr>
          <w:i/>
          <w:color w:val="091625"/>
          <w:sz w:val="24"/>
          <w:szCs w:val="24"/>
        </w:rPr>
        <w:t>P</w:t>
      </w:r>
      <w:r w:rsidR="00FE6D27" w:rsidRPr="0045009C">
        <w:rPr>
          <w:i/>
          <w:color w:val="091625"/>
          <w:sz w:val="24"/>
          <w:szCs w:val="24"/>
        </w:rPr>
        <w:t>rogrammazione del servizio farm</w:t>
      </w:r>
      <w:r w:rsidRPr="0045009C">
        <w:rPr>
          <w:i/>
          <w:color w:val="091625"/>
          <w:sz w:val="24"/>
          <w:szCs w:val="24"/>
        </w:rPr>
        <w:t>aceutico n° 48 5/11/2013</w:t>
      </w:r>
      <w:r w:rsidRPr="0045009C">
        <w:rPr>
          <w:color w:val="091625"/>
          <w:sz w:val="24"/>
          <w:szCs w:val="24"/>
        </w:rPr>
        <w:t>”</w:t>
      </w:r>
      <w:r w:rsidR="00FE6D27" w:rsidRPr="0045009C">
        <w:rPr>
          <w:color w:val="091625"/>
          <w:sz w:val="24"/>
          <w:szCs w:val="24"/>
        </w:rPr>
        <w:t>, il calendario annuale degli orari di apertura e chiusura e dei turni di servizi</w:t>
      </w:r>
      <w:r w:rsidRPr="0045009C">
        <w:rPr>
          <w:color w:val="091625"/>
          <w:sz w:val="24"/>
          <w:szCs w:val="24"/>
        </w:rPr>
        <w:t>o delle farmacie di ogni comune;</w:t>
      </w:r>
    </w:p>
    <w:p w:rsidR="00FE6D27" w:rsidRDefault="00FE6D27" w:rsidP="00FE6D27">
      <w:pPr>
        <w:pStyle w:val="Pidipagina"/>
        <w:jc w:val="both"/>
        <w:rPr>
          <w:color w:val="091625"/>
          <w:sz w:val="24"/>
          <w:szCs w:val="24"/>
        </w:rPr>
      </w:pPr>
    </w:p>
    <w:p w:rsidR="00FE6D27" w:rsidRPr="00C24A57" w:rsidRDefault="008352D7" w:rsidP="00FE6D27">
      <w:pPr>
        <w:pStyle w:val="Pidipagina"/>
        <w:jc w:val="both"/>
        <w:rPr>
          <w:b/>
          <w:color w:val="091625"/>
          <w:sz w:val="24"/>
          <w:szCs w:val="24"/>
        </w:rPr>
      </w:pPr>
      <w:r w:rsidRPr="00C24A57">
        <w:rPr>
          <w:b/>
          <w:color w:val="091625"/>
          <w:sz w:val="24"/>
          <w:szCs w:val="24"/>
        </w:rPr>
        <w:lastRenderedPageBreak/>
        <w:t>f) T</w:t>
      </w:r>
      <w:r w:rsidR="00FE6D27" w:rsidRPr="00C24A57">
        <w:rPr>
          <w:b/>
          <w:color w:val="091625"/>
          <w:sz w:val="24"/>
          <w:szCs w:val="24"/>
        </w:rPr>
        <w:t xml:space="preserve">ermine fissato in sede di disciplina normativa del procedimento per la conclusione con l'adozione di un provvedimento espresso e ogni altro termine procedimentale rilevante: </w:t>
      </w:r>
    </w:p>
    <w:p w:rsidR="00FE6D27" w:rsidRDefault="008352D7" w:rsidP="00FE6D27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- </w:t>
      </w:r>
      <w:r w:rsidR="00FE6D27">
        <w:rPr>
          <w:color w:val="091625"/>
          <w:sz w:val="24"/>
          <w:szCs w:val="24"/>
        </w:rPr>
        <w:t>I calendari sono trasmessi entro il 30 novembre ai Comuni per il recepimento e la cons</w:t>
      </w:r>
      <w:r>
        <w:rPr>
          <w:color w:val="091625"/>
          <w:sz w:val="24"/>
          <w:szCs w:val="24"/>
        </w:rPr>
        <w:t>eguente diffusione e conoscenza;</w:t>
      </w:r>
    </w:p>
    <w:p w:rsidR="00FE6D27" w:rsidRPr="00C24A57" w:rsidRDefault="008352D7" w:rsidP="00FE6D27">
      <w:pPr>
        <w:pStyle w:val="Pidipagina"/>
        <w:jc w:val="both"/>
        <w:rPr>
          <w:b/>
          <w:color w:val="091625"/>
          <w:sz w:val="24"/>
          <w:szCs w:val="24"/>
        </w:rPr>
      </w:pPr>
      <w:r w:rsidRPr="00C24A57">
        <w:rPr>
          <w:b/>
          <w:color w:val="091625"/>
          <w:sz w:val="24"/>
          <w:szCs w:val="24"/>
        </w:rPr>
        <w:t>g) I</w:t>
      </w:r>
      <w:r w:rsidR="00FE6D27" w:rsidRPr="00C24A57">
        <w:rPr>
          <w:b/>
          <w:color w:val="091625"/>
          <w:sz w:val="24"/>
          <w:szCs w:val="24"/>
        </w:rPr>
        <w:t>ndic</w:t>
      </w:r>
      <w:r w:rsidRPr="00C24A57">
        <w:rPr>
          <w:b/>
          <w:color w:val="091625"/>
          <w:sz w:val="24"/>
          <w:szCs w:val="24"/>
        </w:rPr>
        <w:t xml:space="preserve">azione se il provvedimento può </w:t>
      </w:r>
      <w:r w:rsidR="00FE6D27" w:rsidRPr="00C24A57">
        <w:rPr>
          <w:b/>
          <w:color w:val="091625"/>
          <w:sz w:val="24"/>
          <w:szCs w:val="24"/>
        </w:rPr>
        <w:t>essere sostituito da una dichiarazione dell'interessa</w:t>
      </w:r>
      <w:r w:rsidRPr="00C24A57">
        <w:rPr>
          <w:b/>
          <w:color w:val="091625"/>
          <w:sz w:val="24"/>
          <w:szCs w:val="24"/>
        </w:rPr>
        <w:t>to, ovvero il procedimento può concludersi con il silenzio-</w:t>
      </w:r>
      <w:r w:rsidR="00FE6D27" w:rsidRPr="00C24A57">
        <w:rPr>
          <w:b/>
          <w:color w:val="091625"/>
          <w:sz w:val="24"/>
          <w:szCs w:val="24"/>
        </w:rPr>
        <w:t>assenso dell'amministrazione:</w:t>
      </w:r>
    </w:p>
    <w:p w:rsidR="00FE6D27" w:rsidRDefault="008352D7" w:rsidP="00FE6D27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</w:t>
      </w:r>
      <w:r w:rsidR="00FE6D27">
        <w:rPr>
          <w:color w:val="091625"/>
          <w:sz w:val="24"/>
          <w:szCs w:val="24"/>
        </w:rPr>
        <w:t>-</w:t>
      </w:r>
      <w:r>
        <w:rPr>
          <w:color w:val="091625"/>
          <w:sz w:val="24"/>
          <w:szCs w:val="24"/>
        </w:rPr>
        <w:t xml:space="preserve"> Non previsto;</w:t>
      </w:r>
    </w:p>
    <w:p w:rsidR="00FE6D27" w:rsidRPr="00C24A57" w:rsidRDefault="008352D7" w:rsidP="00FE6D27">
      <w:pPr>
        <w:pStyle w:val="Pidipagina"/>
        <w:jc w:val="both"/>
        <w:rPr>
          <w:b/>
          <w:color w:val="091625"/>
          <w:sz w:val="24"/>
          <w:szCs w:val="24"/>
        </w:rPr>
      </w:pPr>
      <w:r w:rsidRPr="00C24A57">
        <w:rPr>
          <w:b/>
          <w:color w:val="091625"/>
          <w:sz w:val="24"/>
          <w:szCs w:val="24"/>
        </w:rPr>
        <w:t>h) I</w:t>
      </w:r>
      <w:r w:rsidR="00FE6D27" w:rsidRPr="00C24A57">
        <w:rPr>
          <w:b/>
          <w:color w:val="091625"/>
          <w:sz w:val="24"/>
          <w:szCs w:val="24"/>
        </w:rPr>
        <w:t xml:space="preserve">ndicazione degli strumenti di tutela, amministrativa e giurisdizionale, riconosciuti dalla legge in favore dell'interessato, </w:t>
      </w:r>
      <w:r w:rsidR="00FE6D27" w:rsidRPr="00C24A57">
        <w:rPr>
          <w:b/>
          <w:i/>
          <w:color w:val="091625"/>
          <w:sz w:val="24"/>
          <w:szCs w:val="24"/>
        </w:rPr>
        <w:t>nel corso del procedimento e nei confronti del provvedimento finale</w:t>
      </w:r>
      <w:r w:rsidR="00FE6D27" w:rsidRPr="00C24A57">
        <w:rPr>
          <w:b/>
          <w:color w:val="091625"/>
          <w:sz w:val="24"/>
          <w:szCs w:val="24"/>
        </w:rPr>
        <w:t xml:space="preserve"> ovvero nei casi di </w:t>
      </w:r>
      <w:r w:rsidR="00FE6D27" w:rsidRPr="00C24A57">
        <w:rPr>
          <w:b/>
          <w:i/>
          <w:color w:val="091625"/>
          <w:sz w:val="24"/>
          <w:szCs w:val="24"/>
        </w:rPr>
        <w:t>adozione del provvedimento oltre il termine predeterminato per la sua conclusione</w:t>
      </w:r>
      <w:r w:rsidR="00FE6D27" w:rsidRPr="00C24A57">
        <w:rPr>
          <w:b/>
          <w:color w:val="091625"/>
          <w:sz w:val="24"/>
          <w:szCs w:val="24"/>
        </w:rPr>
        <w:t xml:space="preserve"> e i modi per attivarli:</w:t>
      </w:r>
    </w:p>
    <w:p w:rsidR="0045009C" w:rsidRDefault="0045009C" w:rsidP="00FE6D27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>ricorso gerarchico e costituzionale</w:t>
      </w:r>
    </w:p>
    <w:p w:rsidR="00FE6D27" w:rsidRPr="00C24A57" w:rsidRDefault="008352D7" w:rsidP="00FE6D27">
      <w:pPr>
        <w:pStyle w:val="Pidipagina"/>
        <w:jc w:val="both"/>
        <w:rPr>
          <w:b/>
          <w:color w:val="091625"/>
          <w:sz w:val="24"/>
          <w:szCs w:val="24"/>
        </w:rPr>
      </w:pPr>
      <w:r w:rsidRPr="00C24A57">
        <w:rPr>
          <w:b/>
          <w:color w:val="091625"/>
          <w:sz w:val="24"/>
          <w:szCs w:val="24"/>
        </w:rPr>
        <w:t>i</w:t>
      </w:r>
      <w:r w:rsidR="00FE6D27" w:rsidRPr="00C24A57">
        <w:rPr>
          <w:b/>
          <w:color w:val="091625"/>
          <w:sz w:val="24"/>
          <w:szCs w:val="24"/>
        </w:rPr>
        <w:t xml:space="preserve">) </w:t>
      </w:r>
      <w:r w:rsidRPr="00C24A57">
        <w:rPr>
          <w:b/>
          <w:color w:val="091625"/>
          <w:sz w:val="24"/>
          <w:szCs w:val="24"/>
        </w:rPr>
        <w:t>L</w:t>
      </w:r>
      <w:r w:rsidR="00FE6D27" w:rsidRPr="00C24A57">
        <w:rPr>
          <w:b/>
          <w:color w:val="091625"/>
          <w:sz w:val="24"/>
          <w:szCs w:val="24"/>
        </w:rPr>
        <w:t xml:space="preserve">ink di accesso al </w:t>
      </w:r>
      <w:r w:rsidRPr="00C24A57">
        <w:rPr>
          <w:b/>
          <w:i/>
          <w:color w:val="091625"/>
          <w:sz w:val="24"/>
          <w:szCs w:val="24"/>
        </w:rPr>
        <w:t>servizio on-</w:t>
      </w:r>
      <w:r w:rsidR="00FE6D27" w:rsidRPr="00C24A57">
        <w:rPr>
          <w:b/>
          <w:i/>
          <w:color w:val="091625"/>
          <w:sz w:val="24"/>
          <w:szCs w:val="24"/>
        </w:rPr>
        <w:t>line</w:t>
      </w:r>
      <w:r w:rsidRPr="00C24A57">
        <w:rPr>
          <w:b/>
          <w:color w:val="091625"/>
          <w:sz w:val="24"/>
          <w:szCs w:val="24"/>
        </w:rPr>
        <w:t xml:space="preserve">, ove sia già </w:t>
      </w:r>
      <w:r w:rsidR="00FE6D27" w:rsidRPr="00C24A57">
        <w:rPr>
          <w:b/>
          <w:color w:val="091625"/>
          <w:sz w:val="24"/>
          <w:szCs w:val="24"/>
        </w:rPr>
        <w:t xml:space="preserve">disponibile in rete: </w:t>
      </w:r>
    </w:p>
    <w:p w:rsidR="00FE6D27" w:rsidRDefault="008352D7" w:rsidP="00FE6D27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</w:t>
      </w:r>
      <w:r w:rsidR="00FE6D27">
        <w:rPr>
          <w:color w:val="091625"/>
          <w:sz w:val="24"/>
          <w:szCs w:val="24"/>
        </w:rPr>
        <w:t>-</w:t>
      </w:r>
      <w:r>
        <w:rPr>
          <w:color w:val="091625"/>
          <w:sz w:val="24"/>
          <w:szCs w:val="24"/>
        </w:rPr>
        <w:t xml:space="preserve"> Non previsto;</w:t>
      </w:r>
    </w:p>
    <w:p w:rsidR="00FE6D27" w:rsidRDefault="00FE6D27" w:rsidP="00FE6D27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se non disponibile, indicare  i </w:t>
      </w:r>
      <w:r>
        <w:rPr>
          <w:i/>
          <w:color w:val="091625"/>
          <w:sz w:val="24"/>
          <w:szCs w:val="24"/>
        </w:rPr>
        <w:t>tempi previsti</w:t>
      </w:r>
      <w:r>
        <w:rPr>
          <w:color w:val="091625"/>
          <w:sz w:val="24"/>
          <w:szCs w:val="24"/>
        </w:rPr>
        <w:t xml:space="preserve"> per la sua attivazione: </w:t>
      </w:r>
    </w:p>
    <w:p w:rsidR="00FE6D27" w:rsidRDefault="008352D7" w:rsidP="00FE6D27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</w:t>
      </w:r>
      <w:r w:rsidR="00FE6D27">
        <w:rPr>
          <w:color w:val="091625"/>
          <w:sz w:val="24"/>
          <w:szCs w:val="24"/>
        </w:rPr>
        <w:t>-</w:t>
      </w:r>
      <w:r>
        <w:rPr>
          <w:color w:val="091625"/>
          <w:sz w:val="24"/>
          <w:szCs w:val="24"/>
        </w:rPr>
        <w:t xml:space="preserve"> Non previsto;</w:t>
      </w:r>
    </w:p>
    <w:p w:rsidR="00FE6D27" w:rsidRDefault="00FE6D27" w:rsidP="00FE6D27">
      <w:pPr>
        <w:pStyle w:val="Pidipagina"/>
        <w:jc w:val="both"/>
        <w:rPr>
          <w:color w:val="091625"/>
          <w:sz w:val="24"/>
          <w:szCs w:val="24"/>
        </w:rPr>
      </w:pPr>
    </w:p>
    <w:p w:rsidR="00FE6D27" w:rsidRPr="00C24A57" w:rsidRDefault="008352D7" w:rsidP="00FE6D27">
      <w:pPr>
        <w:pStyle w:val="Pidipagina"/>
        <w:jc w:val="both"/>
        <w:rPr>
          <w:b/>
          <w:color w:val="091625"/>
          <w:sz w:val="24"/>
          <w:szCs w:val="24"/>
        </w:rPr>
      </w:pPr>
      <w:r w:rsidRPr="00C24A57">
        <w:rPr>
          <w:b/>
          <w:color w:val="091625"/>
          <w:sz w:val="24"/>
          <w:szCs w:val="24"/>
        </w:rPr>
        <w:t>l) S</w:t>
      </w:r>
      <w:r w:rsidR="00FE6D27" w:rsidRPr="00C24A57">
        <w:rPr>
          <w:b/>
          <w:color w:val="091625"/>
          <w:sz w:val="24"/>
          <w:szCs w:val="24"/>
        </w:rPr>
        <w:t xml:space="preserve">e è prevista la </w:t>
      </w:r>
      <w:r w:rsidR="00FE6D27" w:rsidRPr="00C24A57">
        <w:rPr>
          <w:b/>
          <w:i/>
          <w:color w:val="091625"/>
          <w:sz w:val="24"/>
          <w:szCs w:val="24"/>
        </w:rPr>
        <w:t>partecipazione alla spesa</w:t>
      </w:r>
      <w:r w:rsidRPr="00C24A57">
        <w:rPr>
          <w:b/>
          <w:color w:val="091625"/>
          <w:sz w:val="24"/>
          <w:szCs w:val="24"/>
        </w:rPr>
        <w:t xml:space="preserve">, indicare importi e modalità </w:t>
      </w:r>
      <w:r w:rsidR="00FE6D27" w:rsidRPr="00C24A57">
        <w:rPr>
          <w:b/>
          <w:color w:val="091625"/>
          <w:sz w:val="24"/>
          <w:szCs w:val="24"/>
        </w:rPr>
        <w:t>per l'effettuazione dei pagamenti eventualmente necessari, con  i codici IBAN identificativi del conto di pagamento, ovvero di imputazione del versamento in Tesoreria, tramite i quali i soggetti versanti possono effettuare i pagamenti mediante bonifico bancario o postale, ovvero gli identificativi del conto corrente postale sul quale i soggetti versanti possono effettuare i pagamenti mediante bollettino postale, nonché i codici identificativi del pagamento da indicare obbli</w:t>
      </w:r>
      <w:r w:rsidRPr="00C24A57">
        <w:rPr>
          <w:b/>
          <w:color w:val="091625"/>
          <w:sz w:val="24"/>
          <w:szCs w:val="24"/>
        </w:rPr>
        <w:t>gatoriamente per il versamento:</w:t>
      </w:r>
    </w:p>
    <w:p w:rsidR="00FE6D27" w:rsidRDefault="008352D7" w:rsidP="00FE6D27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</w:t>
      </w:r>
      <w:r w:rsidR="00FE6D27">
        <w:rPr>
          <w:color w:val="091625"/>
          <w:sz w:val="24"/>
          <w:szCs w:val="24"/>
        </w:rPr>
        <w:t>-</w:t>
      </w:r>
      <w:r>
        <w:rPr>
          <w:color w:val="091625"/>
          <w:sz w:val="24"/>
          <w:szCs w:val="24"/>
        </w:rPr>
        <w:t xml:space="preserve"> Non previsto;</w:t>
      </w:r>
    </w:p>
    <w:p w:rsidR="00C24A57" w:rsidRDefault="00C24A57" w:rsidP="00FE6D27">
      <w:pPr>
        <w:pStyle w:val="Pidipagina"/>
        <w:jc w:val="both"/>
        <w:rPr>
          <w:b/>
          <w:color w:val="091625"/>
          <w:sz w:val="24"/>
          <w:szCs w:val="24"/>
        </w:rPr>
      </w:pPr>
    </w:p>
    <w:p w:rsidR="00FE6D27" w:rsidRPr="00C24A57" w:rsidRDefault="008352D7" w:rsidP="00FE6D27">
      <w:pPr>
        <w:pStyle w:val="Pidipagina"/>
        <w:jc w:val="both"/>
        <w:rPr>
          <w:b/>
          <w:color w:val="091625"/>
          <w:sz w:val="24"/>
          <w:szCs w:val="24"/>
        </w:rPr>
      </w:pPr>
      <w:bookmarkStart w:id="0" w:name="_GoBack"/>
      <w:bookmarkEnd w:id="0"/>
      <w:r w:rsidRPr="00C24A57">
        <w:rPr>
          <w:b/>
          <w:color w:val="091625"/>
          <w:sz w:val="24"/>
          <w:szCs w:val="24"/>
        </w:rPr>
        <w:t xml:space="preserve">m) Nome del soggetto a cui è </w:t>
      </w:r>
      <w:r w:rsidR="00FE6D27" w:rsidRPr="00C24A57">
        <w:rPr>
          <w:b/>
          <w:color w:val="091625"/>
          <w:sz w:val="24"/>
          <w:szCs w:val="24"/>
        </w:rPr>
        <w:t xml:space="preserve">attribuito, in caso di inerzia, il </w:t>
      </w:r>
      <w:r w:rsidR="00FE6D27" w:rsidRPr="00C24A57">
        <w:rPr>
          <w:b/>
          <w:i/>
          <w:color w:val="091625"/>
          <w:sz w:val="24"/>
          <w:szCs w:val="24"/>
        </w:rPr>
        <w:t>potere sostitutivo:</w:t>
      </w:r>
    </w:p>
    <w:p w:rsidR="00C24A57" w:rsidRPr="004436C9" w:rsidRDefault="00C24A57" w:rsidP="00C24A57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</w:t>
      </w:r>
      <w:r w:rsidRPr="004436C9">
        <w:rPr>
          <w:color w:val="091625"/>
          <w:sz w:val="24"/>
          <w:szCs w:val="24"/>
        </w:rPr>
        <w:t xml:space="preserve">    Direttore Sanitario </w:t>
      </w:r>
    </w:p>
    <w:p w:rsidR="00C24A57" w:rsidRPr="004436C9" w:rsidRDefault="00C24A57" w:rsidP="00C24A57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 w:rsidRPr="004436C9">
        <w:rPr>
          <w:color w:val="091625"/>
          <w:sz w:val="24"/>
          <w:szCs w:val="24"/>
        </w:rPr>
        <w:t xml:space="preserve">    modalita' per attivare tale potere: presentazione istanza di attivazione potere sostitutivo</w:t>
      </w:r>
    </w:p>
    <w:p w:rsidR="00C24A57" w:rsidRPr="004436C9" w:rsidRDefault="00C24A57" w:rsidP="00C24A57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 w:rsidRPr="004436C9">
        <w:rPr>
          <w:color w:val="091625"/>
          <w:sz w:val="24"/>
          <w:szCs w:val="24"/>
        </w:rPr>
        <w:t xml:space="preserve">    con indicazione dei recapiti telefonici: 0984 8933529 - 462 · 536 - 464</w:t>
      </w:r>
    </w:p>
    <w:p w:rsidR="00C24A57" w:rsidRDefault="00C24A57" w:rsidP="00C24A57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 w:rsidRPr="004436C9">
        <w:rPr>
          <w:color w:val="091625"/>
          <w:sz w:val="24"/>
          <w:szCs w:val="24"/>
        </w:rPr>
        <w:t xml:space="preserve">    e delle caselle di posta elettronica istituzionale: </w:t>
      </w:r>
      <w:hyperlink r:id="rId7" w:history="1">
        <w:r w:rsidRPr="00360065">
          <w:rPr>
            <w:rStyle w:val="Collegamentoipertestuale"/>
            <w:sz w:val="24"/>
            <w:szCs w:val="24"/>
          </w:rPr>
          <w:t>direttore.sanitario@aspcs.gov.it</w:t>
        </w:r>
      </w:hyperlink>
      <w:r>
        <w:rPr>
          <w:color w:val="091625"/>
          <w:sz w:val="24"/>
          <w:szCs w:val="24"/>
        </w:rPr>
        <w:t xml:space="preserve"> </w:t>
      </w:r>
      <w:r w:rsidRPr="004436C9">
        <w:rPr>
          <w:color w:val="091625"/>
          <w:sz w:val="24"/>
          <w:szCs w:val="24"/>
        </w:rPr>
        <w:t xml:space="preserve"> </w:t>
      </w:r>
    </w:p>
    <w:p w:rsidR="00FE6D27" w:rsidRDefault="00FE6D27" w:rsidP="00FE6D27">
      <w:pPr>
        <w:pStyle w:val="Pidipagina"/>
        <w:jc w:val="both"/>
        <w:rPr>
          <w:color w:val="091625"/>
          <w:sz w:val="24"/>
          <w:szCs w:val="24"/>
        </w:rPr>
      </w:pPr>
    </w:p>
    <w:sectPr w:rsidR="00FE6D27" w:rsidSect="009F3E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565"/>
    <w:multiLevelType w:val="hybridMultilevel"/>
    <w:tmpl w:val="393C389A"/>
    <w:lvl w:ilvl="0" w:tplc="D110D1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B18CF"/>
    <w:multiLevelType w:val="hybridMultilevel"/>
    <w:tmpl w:val="393C389A"/>
    <w:lvl w:ilvl="0" w:tplc="D110D1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549E2"/>
    <w:multiLevelType w:val="hybridMultilevel"/>
    <w:tmpl w:val="A26484AA"/>
    <w:lvl w:ilvl="0" w:tplc="0410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AC602D"/>
    <w:multiLevelType w:val="hybridMultilevel"/>
    <w:tmpl w:val="FBAEFFF6"/>
    <w:lvl w:ilvl="0" w:tplc="2DAA23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savePreviewPicture/>
  <w:compat/>
  <w:rsids>
    <w:rsidRoot w:val="00584912"/>
    <w:rsid w:val="0022480A"/>
    <w:rsid w:val="0045009C"/>
    <w:rsid w:val="00484B4E"/>
    <w:rsid w:val="00506331"/>
    <w:rsid w:val="00564E2C"/>
    <w:rsid w:val="00584912"/>
    <w:rsid w:val="006C4A90"/>
    <w:rsid w:val="008352D7"/>
    <w:rsid w:val="00857BA2"/>
    <w:rsid w:val="00865260"/>
    <w:rsid w:val="009656D4"/>
    <w:rsid w:val="009F3E29"/>
    <w:rsid w:val="00C24A57"/>
    <w:rsid w:val="00D42A01"/>
    <w:rsid w:val="00DF18ED"/>
    <w:rsid w:val="00F74098"/>
    <w:rsid w:val="00FA7257"/>
    <w:rsid w:val="00FE6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D2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E6D27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FE6D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6D2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D2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E6D27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E6D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E6D2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ttore.sanitario@aspcs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rmaceuticaterritoriale.tirrenopollino@pec.aspcs.gov.it" TargetMode="External"/><Relationship Id="rId5" Type="http://schemas.openxmlformats.org/officeDocument/2006/relationships/hyperlink" Target="mailto:serviziofarmaceuticocs@asp.cosenza.it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Luisa</cp:lastModifiedBy>
  <cp:revision>2</cp:revision>
  <dcterms:created xsi:type="dcterms:W3CDTF">2019-05-10T08:35:00Z</dcterms:created>
  <dcterms:modified xsi:type="dcterms:W3CDTF">2019-05-10T08:35:00Z</dcterms:modified>
</cp:coreProperties>
</file>