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59302B" w:rsidRPr="0059302B" w:rsidRDefault="00DC77C2" w:rsidP="0059302B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DC77C2">
        <w:rPr>
          <w:rFonts w:ascii="Times New Roman" w:hAnsi="Times New Roman"/>
          <w:b/>
          <w:sz w:val="20"/>
          <w:szCs w:val="20"/>
        </w:rPr>
        <w:tab/>
      </w:r>
      <w:r w:rsidR="0059302B" w:rsidRPr="0059302B">
        <w:rPr>
          <w:rFonts w:ascii="Times New Roman" w:hAnsi="Times New Roman"/>
          <w:b/>
          <w:sz w:val="20"/>
          <w:szCs w:val="20"/>
        </w:rPr>
        <w:t>Conferimento incarichi a tempo determinato per i medici in convenzione Emergenza Territoriale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59302B" w:rsidRPr="0059302B" w:rsidRDefault="00DC77C2" w:rsidP="0059302B">
      <w:pPr>
        <w:pStyle w:val="Paragrafoelenc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DC77C2">
        <w:rPr>
          <w:rFonts w:ascii="Times New Roman" w:hAnsi="Times New Roman"/>
          <w:color w:val="091625"/>
          <w:sz w:val="24"/>
          <w:szCs w:val="24"/>
        </w:rPr>
        <w:t>a)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DC77C2">
        <w:rPr>
          <w:rFonts w:ascii="Times New Roman" w:hAnsi="Times New Roman"/>
          <w:color w:val="091625"/>
          <w:sz w:val="24"/>
          <w:szCs w:val="24"/>
        </w:rPr>
        <w:t>Breve descrizione del procedimento:</w:t>
      </w:r>
      <w:r w:rsidR="00F119E6" w:rsidRPr="00DC77C2">
        <w:rPr>
          <w:rFonts w:ascii="Times New Roman" w:hAnsi="Times New Roman"/>
          <w:sz w:val="24"/>
          <w:szCs w:val="24"/>
        </w:rPr>
        <w:t xml:space="preserve"> </w:t>
      </w:r>
      <w:r w:rsidR="0059302B" w:rsidRPr="0059302B">
        <w:rPr>
          <w:rFonts w:ascii="Times New Roman" w:hAnsi="Times New Roman"/>
          <w:sz w:val="24"/>
          <w:szCs w:val="24"/>
        </w:rPr>
        <w:t xml:space="preserve">convocazione mensile dei medici inseriti nella graduatoria aziendale per l’Emergenza Sanitaria Territoriale 118 dell’ASP di Cosenza e conseguente conferimento incarichi o reincarichi  provvisori </w:t>
      </w:r>
    </w:p>
    <w:p w:rsidR="003020F7" w:rsidRPr="00E60148" w:rsidRDefault="0059302B" w:rsidP="00E6014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3020F7">
        <w:rPr>
          <w:rFonts w:ascii="Times New Roman" w:hAnsi="Times New Roman"/>
          <w:color w:val="091625"/>
          <w:sz w:val="24"/>
          <w:szCs w:val="24"/>
        </w:rPr>
        <w:t>b)</w:t>
      </w:r>
      <w:r w:rsidR="00F119E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3020F7"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  <w:r w:rsidR="003020F7"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F119E6" w:rsidRPr="00F119E6">
        <w:rPr>
          <w:rFonts w:ascii="Times New Roman" w:hAnsi="Times New Roman"/>
          <w:color w:val="091625"/>
          <w:sz w:val="24"/>
          <w:szCs w:val="24"/>
        </w:rPr>
        <w:t xml:space="preserve">Vigente ACN e AIR </w:t>
      </w:r>
      <w:r w:rsidR="00F119E6">
        <w:rPr>
          <w:rFonts w:ascii="Times New Roman" w:hAnsi="Times New Roman"/>
          <w:color w:val="091625"/>
          <w:sz w:val="24"/>
          <w:szCs w:val="24"/>
        </w:rPr>
        <w:t>di Medicina Generale</w:t>
      </w:r>
      <w:r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E60148">
        <w:rPr>
          <w:rFonts w:ascii="Times New Roman" w:hAnsi="Times New Roman"/>
          <w:sz w:val="24"/>
          <w:szCs w:val="24"/>
        </w:rPr>
        <w:t>(</w:t>
      </w:r>
      <w:r w:rsidRPr="00E60148">
        <w:rPr>
          <w:rFonts w:ascii="Times New Roman" w:hAnsi="Times New Roman"/>
          <w:sz w:val="24"/>
          <w:szCs w:val="24"/>
          <w:lang w:eastAsia="it-IT"/>
        </w:rPr>
        <w:t>art. 93 e art. 97 del  vigente  A.C.N. e s.m.i);</w:t>
      </w:r>
      <w:r w:rsidR="00F119E6" w:rsidRPr="00E60148">
        <w:rPr>
          <w:rFonts w:ascii="Times New Roman" w:hAnsi="Times New Roman"/>
          <w:sz w:val="24"/>
          <w:szCs w:val="24"/>
        </w:rPr>
        <w:t>.</w:t>
      </w:r>
    </w:p>
    <w:p w:rsidR="00E60148" w:rsidRPr="006213FE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c) Unit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  <w:r>
        <w:rPr>
          <w:rFonts w:ascii="Times New Roman" w:hAnsi="Times New Roman"/>
          <w:color w:val="091625"/>
          <w:sz w:val="24"/>
          <w:szCs w:val="24"/>
        </w:rPr>
        <w:t xml:space="preserve"> UOC centrale Operativa 118</w:t>
      </w:r>
    </w:p>
    <w:p w:rsidR="00E60148" w:rsidRPr="006213FE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d) Ufficio del procedimento:</w:t>
      </w:r>
    </w:p>
    <w:p w:rsidR="00E60148" w:rsidRPr="006213FE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rPr>
          <w:rFonts w:ascii="Times New Roman" w:hAnsi="Times New Roman"/>
          <w:color w:val="091625"/>
          <w:sz w:val="24"/>
          <w:szCs w:val="24"/>
        </w:rPr>
        <w:t xml:space="preserve"> 098437356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centraleoperativa118@pec.asp.cosenza.it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 nessuno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r w:rsidRPr="000E47C5">
        <w:rPr>
          <w:rFonts w:ascii="Times New Roman" w:hAnsi="Times New Roman"/>
          <w:color w:val="091625"/>
          <w:sz w:val="24"/>
          <w:szCs w:val="24"/>
        </w:rPr>
        <w:t>modalit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1267F8">
        <w:rPr>
          <w:rFonts w:ascii="Times New Roman" w:hAnsi="Times New Roman"/>
          <w:color w:val="091625"/>
          <w:sz w:val="24"/>
          <w:szCs w:val="24"/>
        </w:rPr>
        <w:t xml:space="preserve"> contatto diretto con UOC;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5343B">
        <w:rPr>
          <w:rFonts w:ascii="Times New Roman" w:hAnsi="Times New Roman"/>
          <w:color w:val="091625"/>
          <w:sz w:val="24"/>
          <w:szCs w:val="24"/>
        </w:rPr>
        <w:t>30 giorni</w:t>
      </w:r>
      <w:r w:rsidR="001267F8">
        <w:rPr>
          <w:rFonts w:ascii="Times New Roman" w:hAnsi="Times New Roman"/>
          <w:color w:val="091625"/>
          <w:sz w:val="24"/>
          <w:szCs w:val="24"/>
        </w:rPr>
        <w:t>;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1267F8">
        <w:rPr>
          <w:rFonts w:ascii="Times New Roman" w:hAnsi="Times New Roman"/>
          <w:color w:val="091625"/>
          <w:sz w:val="24"/>
          <w:szCs w:val="24"/>
        </w:rPr>
        <w:t xml:space="preserve"> NO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="001267F8">
        <w:rPr>
          <w:rFonts w:ascii="Times New Roman" w:hAnsi="Times New Roman"/>
          <w:color w:val="091625"/>
          <w:sz w:val="24"/>
          <w:szCs w:val="24"/>
        </w:rPr>
        <w:t xml:space="preserve"> e i modi per attivarli: </w:t>
      </w:r>
      <w:r w:rsidR="00A5343B">
        <w:rPr>
          <w:rFonts w:ascii="Times New Roman" w:hAnsi="Times New Roman"/>
          <w:color w:val="091625"/>
          <w:sz w:val="24"/>
          <w:szCs w:val="24"/>
        </w:rPr>
        <w:t>ricorso gerarchico e giurisdizionale</w:t>
      </w:r>
      <w:r w:rsidR="001267F8">
        <w:rPr>
          <w:rFonts w:ascii="Times New Roman" w:hAnsi="Times New Roman"/>
          <w:color w:val="091625"/>
          <w:sz w:val="24"/>
          <w:szCs w:val="24"/>
        </w:rPr>
        <w:t>;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>, ove sia gi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 Albo on line ASP Cosenza</w:t>
      </w:r>
    </w:p>
    <w:p w:rsidR="00E60148" w:rsidRDefault="00A5343B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hyperlink r:id="rId7" w:history="1">
        <w:r w:rsidR="00E60148" w:rsidRPr="0072261B">
          <w:rPr>
            <w:rStyle w:val="Collegamentoipertestuale"/>
            <w:rFonts w:ascii="Times New Roman" w:hAnsi="Times New Roman"/>
            <w:sz w:val="24"/>
            <w:szCs w:val="24"/>
          </w:rPr>
          <w:t>http://www.asp.cosenza.it/PubblicazioneFtp/pubblicazione.xml</w:t>
        </w:r>
      </w:hyperlink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E60148" w:rsidRPr="006E398F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non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</w:p>
    <w:p w:rsidR="00E60148" w:rsidRPr="00E10CD4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r>
        <w:rPr>
          <w:rFonts w:ascii="Times New Roman" w:hAnsi="Times New Roman"/>
          <w:color w:val="091625"/>
          <w:sz w:val="24"/>
          <w:szCs w:val="24"/>
        </w:rPr>
        <w:t>è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A5343B">
        <w:rPr>
          <w:rFonts w:ascii="Times New Roman" w:hAnsi="Times New Roman"/>
          <w:color w:val="091625"/>
          <w:sz w:val="24"/>
          <w:szCs w:val="24"/>
        </w:rPr>
        <w:t>Direttore del Dipartimento di Emergenza;</w:t>
      </w:r>
      <w:bookmarkStart w:id="0" w:name="_GoBack"/>
      <w:bookmarkEnd w:id="0"/>
    </w:p>
    <w:p w:rsidR="0053143D" w:rsidRDefault="0053143D" w:rsidP="0053143D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E60148" w:rsidRDefault="00E60148" w:rsidP="0053143D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152319" w:rsidRDefault="00A5343B" w:rsidP="00E60148">
      <w:pPr>
        <w:spacing w:after="0" w:line="240" w:lineRule="auto"/>
        <w:jc w:val="center"/>
      </w:pPr>
      <w:hyperlink r:id="rId8" w:history="1">
        <w:r w:rsidR="0053143D" w:rsidRPr="005A42DE">
          <w:rPr>
            <w:rStyle w:val="Collegamentoipertestuale"/>
            <w:rFonts w:ascii="Times New Roman" w:hAnsi="Times New Roman"/>
            <w:sz w:val="24"/>
            <w:szCs w:val="24"/>
          </w:rPr>
          <w:t>ufficiorpct@aspcs.gov.it</w:t>
        </w:r>
      </w:hyperlink>
    </w:p>
    <w:sectPr w:rsidR="00152319" w:rsidSect="00681874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DB" w:rsidRDefault="000E0BDB" w:rsidP="004F447F">
      <w:pPr>
        <w:spacing w:after="0" w:line="240" w:lineRule="auto"/>
      </w:pPr>
      <w:r>
        <w:separator/>
      </w:r>
    </w:p>
  </w:endnote>
  <w:end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221158"/>
      <w:docPartObj>
        <w:docPartGallery w:val="Page Numbers (Bottom of Page)"/>
        <w:docPartUnique/>
      </w:docPartObj>
    </w:sdtPr>
    <w:sdtEndPr/>
    <w:sdtContent>
      <w:p w:rsidR="004F447F" w:rsidRDefault="004F44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3B">
          <w:rPr>
            <w:noProof/>
          </w:rPr>
          <w:t>1</w:t>
        </w:r>
        <w:r>
          <w:fldChar w:fldCharType="end"/>
        </w:r>
      </w:p>
    </w:sdtContent>
  </w:sdt>
  <w:p w:rsidR="004F447F" w:rsidRDefault="004F44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DB" w:rsidRDefault="000E0BDB" w:rsidP="004F447F">
      <w:pPr>
        <w:spacing w:after="0" w:line="240" w:lineRule="auto"/>
      </w:pPr>
      <w:r>
        <w:separator/>
      </w:r>
    </w:p>
  </w:footnote>
  <w:foot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2975"/>
    <w:multiLevelType w:val="hybridMultilevel"/>
    <w:tmpl w:val="30963C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DD1B55"/>
    <w:multiLevelType w:val="hybridMultilevel"/>
    <w:tmpl w:val="7B04CAD8"/>
    <w:lvl w:ilvl="0" w:tplc="F5763A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9162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20E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273D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E0BDB"/>
    <w:rsid w:val="0012314C"/>
    <w:rsid w:val="001267F8"/>
    <w:rsid w:val="00152319"/>
    <w:rsid w:val="00154360"/>
    <w:rsid w:val="00264E9F"/>
    <w:rsid w:val="002A3FE3"/>
    <w:rsid w:val="002A61BC"/>
    <w:rsid w:val="002C3F5B"/>
    <w:rsid w:val="003020F7"/>
    <w:rsid w:val="00387C7B"/>
    <w:rsid w:val="003B43B8"/>
    <w:rsid w:val="004F447F"/>
    <w:rsid w:val="00530F7C"/>
    <w:rsid w:val="0053143D"/>
    <w:rsid w:val="0059302B"/>
    <w:rsid w:val="006035B1"/>
    <w:rsid w:val="00681874"/>
    <w:rsid w:val="00775A51"/>
    <w:rsid w:val="008D6435"/>
    <w:rsid w:val="00A5343B"/>
    <w:rsid w:val="00DC77C2"/>
    <w:rsid w:val="00E60148"/>
    <w:rsid w:val="00E65801"/>
    <w:rsid w:val="00F119E6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FDC4-2568-413D-B5BC-26061D2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4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7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119E6"/>
    <w:pPr>
      <w:ind w:left="72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pct@aspcs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.cosenza.it/PubblicazioneFtp/pubblicazione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</dc:creator>
  <cp:lastModifiedBy>Utente</cp:lastModifiedBy>
  <cp:revision>6</cp:revision>
  <cp:lastPrinted>2020-02-10T16:46:00Z</cp:lastPrinted>
  <dcterms:created xsi:type="dcterms:W3CDTF">2021-12-09T12:44:00Z</dcterms:created>
  <dcterms:modified xsi:type="dcterms:W3CDTF">2022-02-21T23:32:00Z</dcterms:modified>
</cp:coreProperties>
</file>